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  <w:jc w:val="center"/>
      </w:pPr>
      <w:r>
        <w:rPr>
          <w:rFonts w:ascii="Aptos" w:hAnsi="Aptos"/>
          <w:b/>
          <w:color w:val="102A43"/>
          <w:sz w:val="40"/>
        </w:rPr>
        <w:t>Custom Branding Requirements Form</w:t>
      </w:r>
    </w:p>
    <w:p>
      <w:pPr>
        <w:spacing w:after="160"/>
        <w:jc w:val="center"/>
      </w:pPr>
      <w:r>
        <w:rPr>
          <w:rFonts w:ascii="Aptos" w:hAnsi="Aptos"/>
          <w:color w:val="2F6F73"/>
          <w:sz w:val="18"/>
        </w:rPr>
        <w:t>Controlled requirements for logo application, color, placement, private label, packaging, proofing, and production approval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F3F6F8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r>
              <w:rPr>
                <w:rFonts w:ascii="Aptos" w:hAnsi="Aptos"/>
                <w:b/>
                <w:color w:val="102A43"/>
                <w:sz w:val="17"/>
              </w:rPr>
              <w:t xml:space="preserve">Purpose: </w:t>
            </w:r>
            <w:r>
              <w:rPr>
                <w:rFonts w:ascii="Aptos" w:hAnsi="Aptos"/>
                <w:color w:val="243B53"/>
                <w:sz w:val="17"/>
              </w:rPr>
              <w:t>Use this form with vector artwork, brand guidelines, product specifications, and placement drawings. Verbal descriptions and low-resolution images should not be treated as production-ready approval.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C9A35A"/>
            <w:vAlign w:val="center"/>
          </w:tcPr>
          <w:p>
            <w:pPr>
              <w:keepNext/>
              <w:spacing w:after="0" w:before="0" w:line="252" w:lineRule="auto"/>
            </w:pPr>
            <w:r>
              <w:rPr>
                <w:rFonts w:ascii="Aptos" w:hAnsi="Aptos"/>
                <w:b/>
                <w:color w:val="102A43"/>
                <w:sz w:val="20"/>
              </w:rPr>
              <w:t>1. Project and Contact Information</w:t>
            </w:r>
          </w:p>
        </w:tc>
      </w:tr>
    </w:tbl>
    <w:p>
      <w:pPr>
        <w:spacing w:after="0"/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  <w:shd w:fill="F3F6F8"/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/>
                <w:color w:val="243B53"/>
                <w:sz w:val="17"/>
              </w:rPr>
              <w:t>Project Name:</w:t>
            </w:r>
          </w:p>
        </w:tc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  <w:shd w:fill="FFF2CC"/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7"/>
              </w:rPr>
            </w:r>
          </w:p>
        </w:tc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  <w:shd w:fill="F3F6F8"/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/>
                <w:color w:val="243B53"/>
                <w:sz w:val="17"/>
              </w:rPr>
              <w:t>Property / Brand:</w:t>
            </w:r>
          </w:p>
        </w:tc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  <w:shd w:fill="FFF2CC"/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7"/>
              </w:rPr>
            </w:r>
          </w:p>
        </w:tc>
      </w:tr>
      <w:tr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  <w:shd w:fill="F3F6F8"/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/>
                <w:color w:val="243B53"/>
                <w:sz w:val="17"/>
              </w:rPr>
              <w:t>Project Location:</w:t>
            </w:r>
          </w:p>
        </w:tc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  <w:shd w:fill="FFF2CC"/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7"/>
              </w:rPr>
            </w:r>
          </w:p>
        </w:tc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  <w:shd w:fill="F3F6F8"/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/>
                <w:color w:val="243B53"/>
                <w:sz w:val="17"/>
              </w:rPr>
              <w:t>Department / Outlet:</w:t>
            </w:r>
          </w:p>
        </w:tc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  <w:shd w:fill="FFF2CC"/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7"/>
              </w:rPr>
            </w:r>
          </w:p>
        </w:tc>
      </w:tr>
      <w:tr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  <w:shd w:fill="F3F6F8"/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/>
                <w:color w:val="243B53"/>
                <w:sz w:val="17"/>
              </w:rPr>
              <w:t>Buyer Contact:</w:t>
            </w:r>
          </w:p>
        </w:tc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  <w:shd w:fill="FFF2CC"/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7"/>
              </w:rPr>
            </w:r>
          </w:p>
        </w:tc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  <w:shd w:fill="F3F6F8"/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/>
                <w:color w:val="243B53"/>
                <w:sz w:val="17"/>
              </w:rPr>
              <w:t>Buyer Email / Phone:</w:t>
            </w:r>
          </w:p>
        </w:tc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  <w:shd w:fill="FFF2CC"/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7"/>
              </w:rPr>
            </w:r>
          </w:p>
        </w:tc>
      </w:tr>
      <w:tr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  <w:shd w:fill="F3F6F8"/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/>
                <w:color w:val="243B53"/>
                <w:sz w:val="17"/>
              </w:rPr>
              <w:t>Supplier:</w:t>
            </w:r>
          </w:p>
        </w:tc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  <w:shd w:fill="FFF2CC"/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7"/>
              </w:rPr>
            </w:r>
          </w:p>
        </w:tc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  <w:shd w:fill="F3F6F8"/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/>
                <w:color w:val="243B53"/>
                <w:sz w:val="17"/>
              </w:rPr>
              <w:t>Supplier Contact:</w:t>
            </w:r>
          </w:p>
        </w:tc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  <w:shd w:fill="FFF2CC"/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7"/>
              </w:rPr>
            </w:r>
          </w:p>
        </w:tc>
      </w:tr>
      <w:tr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  <w:shd w:fill="F3F6F8"/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/>
                <w:color w:val="243B53"/>
                <w:sz w:val="17"/>
              </w:rPr>
              <w:t>RFQ / PO Reference:</w:t>
            </w:r>
          </w:p>
        </w:tc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  <w:shd w:fill="FFF2CC"/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7"/>
              </w:rPr>
            </w:r>
          </w:p>
        </w:tc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  <w:shd w:fill="F3F6F8"/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/>
                <w:color w:val="243B53"/>
                <w:sz w:val="17"/>
              </w:rPr>
              <w:t>Required On-Site Date:</w:t>
            </w:r>
          </w:p>
        </w:tc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  <w:shd w:fill="FFF2CC"/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7"/>
              </w:rPr>
            </w:r>
          </w:p>
        </w:tc>
      </w:tr>
      <w:tr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  <w:shd w:fill="F3F6F8"/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/>
                <w:color w:val="243B53"/>
                <w:sz w:val="17"/>
              </w:rPr>
              <w:t>Branding Revision:</w:t>
            </w:r>
          </w:p>
        </w:tc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  <w:shd w:fill="FFF2CC"/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7"/>
              </w:rPr>
              <w:t>1.0</w:t>
            </w:r>
          </w:p>
        </w:tc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  <w:shd w:fill="F3F6F8"/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/>
                <w:color w:val="243B53"/>
                <w:sz w:val="17"/>
              </w:rPr>
              <w:t>Prepared / Updated By:</w:t>
            </w:r>
          </w:p>
        </w:tc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  <w:shd w:fill="FFF2CC"/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7"/>
              </w:rPr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C9A35A"/>
            <w:vAlign w:val="center"/>
          </w:tcPr>
          <w:p>
            <w:pPr>
              <w:keepNext/>
              <w:spacing w:after="0" w:before="0" w:line="252" w:lineRule="auto"/>
            </w:pPr>
            <w:r>
              <w:rPr>
                <w:rFonts w:ascii="Aptos" w:hAnsi="Aptos"/>
                <w:b/>
                <w:color w:val="102A43"/>
                <w:sz w:val="20"/>
              </w:rPr>
              <w:t>2. Product Scope</w:t>
            </w:r>
          </w:p>
        </w:tc>
      </w:tr>
    </w:tbl>
    <w:p>
      <w:pPr>
        <w:spacing w:after="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522"/>
        <w:gridCol w:w="1522"/>
        <w:gridCol w:w="1522"/>
        <w:gridCol w:w="1522"/>
        <w:gridCol w:w="1522"/>
        <w:gridCol w:w="1522"/>
        <w:gridCol w:w="1522"/>
      </w:tblGrid>
      <w:tr>
        <w:trPr>
          <w:tblHeader w:val="true"/>
        </w:trPr>
        <w:tc>
          <w:tcPr>
            <w:tcW w:type="dxa" w:w="1522"/>
            <w:shd w:fill="2F6F73"/>
          </w:tcPr>
          <w:p>
            <w:pPr>
              <w:spacing w:after="0" w:before="0" w:line="252" w:lineRule="auto"/>
              <w:jc w:val="center"/>
            </w:pPr>
            <w:r>
              <w:rPr>
                <w:rFonts w:ascii="Aptos" w:hAnsi="Aptos"/>
                <w:b/>
                <w:color w:val="FFFFFF"/>
                <w:sz w:val="15"/>
              </w:rPr>
              <w:t>Line</w:t>
            </w:r>
          </w:p>
        </w:tc>
        <w:tc>
          <w:tcPr>
            <w:tcW w:type="dxa" w:w="1522"/>
            <w:shd w:fill="2F6F73"/>
          </w:tcPr>
          <w:p>
            <w:pPr>
              <w:spacing w:after="0" w:before="0" w:line="252" w:lineRule="auto"/>
              <w:jc w:val="center"/>
            </w:pPr>
            <w:r>
              <w:rPr>
                <w:rFonts w:ascii="Aptos" w:hAnsi="Aptos"/>
                <w:b/>
                <w:color w:val="FFFFFF"/>
                <w:sz w:val="15"/>
              </w:rPr>
              <w:t>Product / Item</w:t>
            </w:r>
          </w:p>
        </w:tc>
        <w:tc>
          <w:tcPr>
            <w:tcW w:type="dxa" w:w="1522"/>
            <w:shd w:fill="2F6F73"/>
          </w:tcPr>
          <w:p>
            <w:pPr>
              <w:spacing w:after="0" w:before="0" w:line="252" w:lineRule="auto"/>
              <w:jc w:val="center"/>
            </w:pPr>
            <w:r>
              <w:rPr>
                <w:rFonts w:ascii="Aptos" w:hAnsi="Aptos"/>
                <w:b/>
                <w:color w:val="FFFFFF"/>
                <w:sz w:val="15"/>
              </w:rPr>
              <w:t>Item Code / Model</w:t>
            </w:r>
          </w:p>
        </w:tc>
        <w:tc>
          <w:tcPr>
            <w:tcW w:type="dxa" w:w="1522"/>
            <w:shd w:fill="2F6F73"/>
          </w:tcPr>
          <w:p>
            <w:pPr>
              <w:spacing w:after="0" w:before="0" w:line="252" w:lineRule="auto"/>
              <w:jc w:val="center"/>
            </w:pPr>
            <w:r>
              <w:rPr>
                <w:rFonts w:ascii="Aptos" w:hAnsi="Aptos"/>
                <w:b/>
                <w:color w:val="FFFFFF"/>
                <w:sz w:val="15"/>
              </w:rPr>
              <w:t>Qty</w:t>
            </w:r>
          </w:p>
        </w:tc>
        <w:tc>
          <w:tcPr>
            <w:tcW w:type="dxa" w:w="1522"/>
            <w:shd w:fill="2F6F73"/>
          </w:tcPr>
          <w:p>
            <w:pPr>
              <w:spacing w:after="0" w:before="0" w:line="252" w:lineRule="auto"/>
              <w:jc w:val="center"/>
            </w:pPr>
            <w:r>
              <w:rPr>
                <w:rFonts w:ascii="Aptos" w:hAnsi="Aptos"/>
                <w:b/>
                <w:color w:val="FFFFFF"/>
                <w:sz w:val="15"/>
              </w:rPr>
              <w:t>Material / Finish</w:t>
            </w:r>
          </w:p>
        </w:tc>
        <w:tc>
          <w:tcPr>
            <w:tcW w:type="dxa" w:w="1522"/>
            <w:shd w:fill="2F6F73"/>
          </w:tcPr>
          <w:p>
            <w:pPr>
              <w:spacing w:after="0" w:before="0" w:line="252" w:lineRule="auto"/>
              <w:jc w:val="center"/>
            </w:pPr>
            <w:r>
              <w:rPr>
                <w:rFonts w:ascii="Aptos" w:hAnsi="Aptos"/>
                <w:b/>
                <w:color w:val="FFFFFF"/>
                <w:sz w:val="15"/>
              </w:rPr>
              <w:t>Branding Method</w:t>
            </w:r>
          </w:p>
        </w:tc>
        <w:tc>
          <w:tcPr>
            <w:tcW w:type="dxa" w:w="1522"/>
            <w:shd w:fill="2F6F73"/>
          </w:tcPr>
          <w:p>
            <w:pPr>
              <w:spacing w:after="0" w:before="0" w:line="252" w:lineRule="auto"/>
              <w:jc w:val="center"/>
            </w:pPr>
            <w:r>
              <w:rPr>
                <w:rFonts w:ascii="Aptos" w:hAnsi="Aptos"/>
                <w:b/>
                <w:color w:val="FFFFFF"/>
                <w:sz w:val="15"/>
              </w:rPr>
              <w:t>Notes</w:t>
            </w:r>
          </w:p>
        </w:tc>
      </w:tr>
      <w:tr>
        <w:tc>
          <w:tcPr>
            <w:tcW w:type="dxa" w:w="1522"/>
            <w:shd w:fill="F3F6F8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center"/>
            </w:pPr>
            <w:r>
              <w:rPr>
                <w:rFonts w:ascii="Aptos" w:hAnsi="Aptos"/>
                <w:b/>
                <w:color w:val="243B53"/>
                <w:sz w:val="15"/>
              </w:rPr>
              <w:t>1</w:t>
            </w:r>
          </w:p>
        </w:tc>
        <w:tc>
          <w:tcPr>
            <w:tcW w:type="dxa" w:w="1522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1522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1522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center"/>
            </w:pPr>
          </w:p>
        </w:tc>
        <w:tc>
          <w:tcPr>
            <w:tcW w:type="dxa" w:w="1522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1522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1522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</w:tr>
      <w:tr>
        <w:tc>
          <w:tcPr>
            <w:tcW w:type="dxa" w:w="1522"/>
            <w:shd w:fill="F3F6F8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center"/>
            </w:pPr>
            <w:r>
              <w:rPr>
                <w:rFonts w:ascii="Aptos" w:hAnsi="Aptos"/>
                <w:b/>
                <w:color w:val="243B53"/>
                <w:sz w:val="15"/>
              </w:rPr>
              <w:t>2</w:t>
            </w:r>
          </w:p>
        </w:tc>
        <w:tc>
          <w:tcPr>
            <w:tcW w:type="dxa" w:w="1522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1522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1522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center"/>
            </w:pPr>
          </w:p>
        </w:tc>
        <w:tc>
          <w:tcPr>
            <w:tcW w:type="dxa" w:w="1522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1522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1522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</w:tr>
      <w:tr>
        <w:tc>
          <w:tcPr>
            <w:tcW w:type="dxa" w:w="1522"/>
            <w:shd w:fill="F3F6F8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center"/>
            </w:pPr>
            <w:r>
              <w:rPr>
                <w:rFonts w:ascii="Aptos" w:hAnsi="Aptos"/>
                <w:b/>
                <w:color w:val="243B53"/>
                <w:sz w:val="15"/>
              </w:rPr>
              <w:t>3</w:t>
            </w:r>
          </w:p>
        </w:tc>
        <w:tc>
          <w:tcPr>
            <w:tcW w:type="dxa" w:w="1522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1522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1522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center"/>
            </w:pPr>
          </w:p>
        </w:tc>
        <w:tc>
          <w:tcPr>
            <w:tcW w:type="dxa" w:w="1522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1522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1522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</w:tr>
      <w:tr>
        <w:tc>
          <w:tcPr>
            <w:tcW w:type="dxa" w:w="1522"/>
            <w:shd w:fill="F3F6F8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center"/>
            </w:pPr>
            <w:r>
              <w:rPr>
                <w:rFonts w:ascii="Aptos" w:hAnsi="Aptos"/>
                <w:b/>
                <w:color w:val="243B53"/>
                <w:sz w:val="15"/>
              </w:rPr>
              <w:t>4</w:t>
            </w:r>
          </w:p>
        </w:tc>
        <w:tc>
          <w:tcPr>
            <w:tcW w:type="dxa" w:w="1522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1522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1522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center"/>
            </w:pPr>
          </w:p>
        </w:tc>
        <w:tc>
          <w:tcPr>
            <w:tcW w:type="dxa" w:w="1522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1522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1522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</w:tr>
      <w:tr>
        <w:tc>
          <w:tcPr>
            <w:tcW w:type="dxa" w:w="1522"/>
            <w:shd w:fill="F3F6F8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center"/>
            </w:pPr>
            <w:r>
              <w:rPr>
                <w:rFonts w:ascii="Aptos" w:hAnsi="Aptos"/>
                <w:b/>
                <w:color w:val="243B53"/>
                <w:sz w:val="15"/>
              </w:rPr>
              <w:t>5</w:t>
            </w:r>
          </w:p>
        </w:tc>
        <w:tc>
          <w:tcPr>
            <w:tcW w:type="dxa" w:w="1522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1522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1522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center"/>
            </w:pPr>
          </w:p>
        </w:tc>
        <w:tc>
          <w:tcPr>
            <w:tcW w:type="dxa" w:w="1522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1522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1522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</w:tr>
      <w:tr>
        <w:tc>
          <w:tcPr>
            <w:tcW w:type="dxa" w:w="1522"/>
            <w:shd w:fill="F3F6F8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center"/>
            </w:pPr>
            <w:r>
              <w:rPr>
                <w:rFonts w:ascii="Aptos" w:hAnsi="Aptos"/>
                <w:b/>
                <w:color w:val="243B53"/>
                <w:sz w:val="15"/>
              </w:rPr>
              <w:t>6</w:t>
            </w:r>
          </w:p>
        </w:tc>
        <w:tc>
          <w:tcPr>
            <w:tcW w:type="dxa" w:w="1522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1522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1522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center"/>
            </w:pPr>
          </w:p>
        </w:tc>
        <w:tc>
          <w:tcPr>
            <w:tcW w:type="dxa" w:w="1522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1522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1522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</w:tr>
      <w:tr>
        <w:tc>
          <w:tcPr>
            <w:tcW w:type="dxa" w:w="1522"/>
            <w:shd w:fill="F3F6F8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center"/>
            </w:pPr>
            <w:r>
              <w:rPr>
                <w:rFonts w:ascii="Aptos" w:hAnsi="Aptos"/>
                <w:b/>
                <w:color w:val="243B53"/>
                <w:sz w:val="15"/>
              </w:rPr>
              <w:t>7</w:t>
            </w:r>
          </w:p>
        </w:tc>
        <w:tc>
          <w:tcPr>
            <w:tcW w:type="dxa" w:w="1522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1522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1522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center"/>
            </w:pPr>
          </w:p>
        </w:tc>
        <w:tc>
          <w:tcPr>
            <w:tcW w:type="dxa" w:w="1522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1522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1522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</w:tr>
      <w:tr>
        <w:tc>
          <w:tcPr>
            <w:tcW w:type="dxa" w:w="1522"/>
            <w:shd w:fill="F3F6F8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center"/>
            </w:pPr>
            <w:r>
              <w:rPr>
                <w:rFonts w:ascii="Aptos" w:hAnsi="Aptos"/>
                <w:b/>
                <w:color w:val="243B53"/>
                <w:sz w:val="15"/>
              </w:rPr>
              <w:t>8</w:t>
            </w:r>
          </w:p>
        </w:tc>
        <w:tc>
          <w:tcPr>
            <w:tcW w:type="dxa" w:w="1522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1522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1522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center"/>
            </w:pPr>
          </w:p>
        </w:tc>
        <w:tc>
          <w:tcPr>
            <w:tcW w:type="dxa" w:w="1522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1522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1522"/>
            <w:shd w:fill="FFF2CC"/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spacing w:after="0" w:before="0" w:line="252" w:lineRule="auto"/>
              <w:jc w:val="left"/>
            </w:pP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C9A35A"/>
            <w:vAlign w:val="center"/>
          </w:tcPr>
          <w:p>
            <w:pPr>
              <w:keepNext/>
              <w:spacing w:after="0" w:before="0" w:line="252" w:lineRule="auto"/>
            </w:pPr>
            <w:r>
              <w:rPr>
                <w:rFonts w:ascii="Aptos" w:hAnsi="Aptos"/>
                <w:b/>
                <w:color w:val="102A43"/>
                <w:sz w:val="20"/>
              </w:rPr>
              <w:t>3. Branding Application Method</w:t>
            </w:r>
          </w:p>
        </w:tc>
      </w:tr>
    </w:tbl>
    <w:p>
      <w:pPr>
        <w:spacing w:after="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c>
          <w:tcPr>
            <w:tcW w:type="dxa" w:w="3552"/>
            <w:shd w:fill="FFF2CC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6"/>
              </w:rPr>
              <w:t>[ ] Screen printing</w:t>
            </w:r>
          </w:p>
        </w:tc>
        <w:tc>
          <w:tcPr>
            <w:tcW w:type="dxa" w:w="3552"/>
            <w:shd w:fill="FFF2CC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6"/>
              </w:rPr>
              <w:t>[ ] Pad printing</w:t>
            </w:r>
          </w:p>
        </w:tc>
        <w:tc>
          <w:tcPr>
            <w:tcW w:type="dxa" w:w="3552"/>
            <w:shd w:fill="FFF2CC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6"/>
              </w:rPr>
              <w:t>[ ] Digital / UV printing</w:t>
            </w:r>
          </w:p>
        </w:tc>
      </w:tr>
      <w:tr>
        <w:tc>
          <w:tcPr>
            <w:tcW w:type="dxa" w:w="3552"/>
            <w:shd w:fill="FFF2CC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6"/>
              </w:rPr>
              <w:t>[ ] Heat transfer</w:t>
            </w:r>
          </w:p>
        </w:tc>
        <w:tc>
          <w:tcPr>
            <w:tcW w:type="dxa" w:w="3552"/>
            <w:shd w:fill="FFF2CC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6"/>
              </w:rPr>
              <w:t>[ ] Embroidery</w:t>
            </w:r>
          </w:p>
        </w:tc>
        <w:tc>
          <w:tcPr>
            <w:tcW w:type="dxa" w:w="3552"/>
            <w:shd w:fill="FFF2CC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6"/>
              </w:rPr>
              <w:t>[ ] Woven label</w:t>
            </w:r>
          </w:p>
        </w:tc>
      </w:tr>
      <w:tr>
        <w:tc>
          <w:tcPr>
            <w:tcW w:type="dxa" w:w="3552"/>
            <w:shd w:fill="FFF2CC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6"/>
              </w:rPr>
              <w:t>[ ] Engraving</w:t>
            </w:r>
          </w:p>
        </w:tc>
        <w:tc>
          <w:tcPr>
            <w:tcW w:type="dxa" w:w="3552"/>
            <w:shd w:fill="FFF2CC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6"/>
              </w:rPr>
              <w:t>[ ] Laser marking</w:t>
            </w:r>
          </w:p>
        </w:tc>
        <w:tc>
          <w:tcPr>
            <w:tcW w:type="dxa" w:w="3552"/>
            <w:shd w:fill="FFF2CC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6"/>
              </w:rPr>
              <w:t>[ ] Embossing</w:t>
            </w:r>
          </w:p>
        </w:tc>
      </w:tr>
      <w:tr>
        <w:tc>
          <w:tcPr>
            <w:tcW w:type="dxa" w:w="3552"/>
            <w:shd w:fill="FFF2CC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6"/>
              </w:rPr>
              <w:t>[ ] Debossing</w:t>
            </w:r>
          </w:p>
        </w:tc>
        <w:tc>
          <w:tcPr>
            <w:tcW w:type="dxa" w:w="3552"/>
            <w:shd w:fill="FFF2CC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6"/>
              </w:rPr>
              <w:t>[ ] Metal badge / plaque</w:t>
            </w:r>
          </w:p>
        </w:tc>
        <w:tc>
          <w:tcPr>
            <w:tcW w:type="dxa" w:w="3552"/>
            <w:shd w:fill="FFF2CC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6"/>
              </w:rPr>
              <w:t>[ ] Molded-in logo</w:t>
            </w:r>
          </w:p>
        </w:tc>
      </w:tr>
      <w:tr>
        <w:tc>
          <w:tcPr>
            <w:tcW w:type="dxa" w:w="3552"/>
            <w:shd w:fill="FFF2CC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6"/>
              </w:rPr>
              <w:t>[ ] Etching</w:t>
            </w:r>
          </w:p>
        </w:tc>
        <w:tc>
          <w:tcPr>
            <w:tcW w:type="dxa" w:w="3552"/>
            <w:shd w:fill="FFF2CC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6"/>
              </w:rPr>
              <w:t>[ ] Decal / label</w:t>
            </w:r>
          </w:p>
        </w:tc>
        <w:tc>
          <w:tcPr>
            <w:tcW w:type="dxa" w:w="3552"/>
            <w:shd w:fill="FFF2CC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6"/>
              </w:rPr>
              <w:t>[ ] Private-label product</w:t>
            </w:r>
          </w:p>
        </w:tc>
      </w:tr>
      <w:tr>
        <w:tc>
          <w:tcPr>
            <w:tcW w:type="dxa" w:w="3552"/>
            <w:shd w:fill="FFF2CC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6"/>
              </w:rPr>
              <w:t>[ ] Custom packaging only</w:t>
            </w:r>
          </w:p>
        </w:tc>
        <w:tc>
          <w:tcPr>
            <w:tcW w:type="dxa" w:w="3552"/>
            <w:shd w:fill="FFF2CC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6"/>
              </w:rPr>
              <w:t>[ ] Other: ________________________________</w:t>
            </w:r>
          </w:p>
        </w:tc>
        <w:tc>
          <w:tcPr>
            <w:tcW w:type="dxa" w:w="3552"/>
            <w:shd w:fill="FFF2CC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6"/>
              </w:rPr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C9A35A"/>
            <w:vAlign w:val="center"/>
          </w:tcPr>
          <w:p>
            <w:pPr>
              <w:keepNext/>
              <w:spacing w:after="0" w:before="0" w:line="252" w:lineRule="auto"/>
            </w:pPr>
            <w:r>
              <w:rPr>
                <w:rFonts w:ascii="Aptos" w:hAnsi="Aptos"/>
                <w:b/>
                <w:color w:val="102A43"/>
                <w:sz w:val="20"/>
              </w:rPr>
              <w:t>4. Artwork File and Brand-Control Requirements</w:t>
            </w:r>
          </w:p>
        </w:tc>
      </w:tr>
    </w:tbl>
    <w:p>
      <w:pPr>
        <w:spacing w:after="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5328"/>
            <w:shd w:fill="F3F6F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/>
                <w:color w:val="243B53"/>
                <w:sz w:val="16"/>
              </w:rPr>
              <w:t>Primary artwork file name / revision</w:t>
            </w:r>
          </w:p>
        </w:tc>
        <w:tc>
          <w:tcPr>
            <w:tcW w:type="dxa" w:w="5328"/>
            <w:shd w:fill="FFF2CC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6"/>
              </w:rPr>
            </w:r>
          </w:p>
        </w:tc>
      </w:tr>
      <w:tr>
        <w:tc>
          <w:tcPr>
            <w:tcW w:type="dxa" w:w="5328"/>
            <w:shd w:fill="F3F6F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/>
                <w:color w:val="243B53"/>
                <w:sz w:val="16"/>
              </w:rPr>
              <w:t>Approved file format</w:t>
            </w:r>
          </w:p>
        </w:tc>
        <w:tc>
          <w:tcPr>
            <w:tcW w:type="dxa" w:w="5328"/>
            <w:shd w:fill="FFF2CC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6"/>
              </w:rPr>
              <w:t>[ ] AI  [ ] EPS  [ ] PDF Vector  [ ] SVG  [ ] Other: ______</w:t>
            </w:r>
          </w:p>
        </w:tc>
      </w:tr>
      <w:tr>
        <w:tc>
          <w:tcPr>
            <w:tcW w:type="dxa" w:w="5328"/>
            <w:shd w:fill="F3F6F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/>
                <w:color w:val="243B53"/>
                <w:sz w:val="16"/>
              </w:rPr>
              <w:t>Vector paths / outlined fonts provided</w:t>
            </w:r>
          </w:p>
        </w:tc>
        <w:tc>
          <w:tcPr>
            <w:tcW w:type="dxa" w:w="5328"/>
            <w:shd w:fill="FFF2CC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6"/>
              </w:rPr>
              <w:t>[ ] Yes  [ ] No  [ ] Not Applicable</w:t>
            </w:r>
          </w:p>
        </w:tc>
      </w:tr>
      <w:tr>
        <w:tc>
          <w:tcPr>
            <w:tcW w:type="dxa" w:w="5328"/>
            <w:shd w:fill="F3F6F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/>
                <w:color w:val="243B53"/>
                <w:sz w:val="16"/>
              </w:rPr>
              <w:t>Brand guideline file name / revision</w:t>
            </w:r>
          </w:p>
        </w:tc>
        <w:tc>
          <w:tcPr>
            <w:tcW w:type="dxa" w:w="5328"/>
            <w:shd w:fill="FFF2CC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6"/>
              </w:rPr>
            </w:r>
          </w:p>
        </w:tc>
      </w:tr>
      <w:tr>
        <w:tc>
          <w:tcPr>
            <w:tcW w:type="dxa" w:w="5328"/>
            <w:shd w:fill="F3F6F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/>
                <w:color w:val="243B53"/>
                <w:sz w:val="16"/>
              </w:rPr>
              <w:t>Minimum clear-space requirement</w:t>
            </w:r>
          </w:p>
        </w:tc>
        <w:tc>
          <w:tcPr>
            <w:tcW w:type="dxa" w:w="5328"/>
            <w:shd w:fill="FFF2CC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6"/>
              </w:rPr>
            </w:r>
          </w:p>
        </w:tc>
      </w:tr>
      <w:tr>
        <w:tc>
          <w:tcPr>
            <w:tcW w:type="dxa" w:w="5328"/>
            <w:shd w:fill="F3F6F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/>
                <w:color w:val="243B53"/>
                <w:sz w:val="16"/>
              </w:rPr>
              <w:t>Minimum / maximum logo size</w:t>
            </w:r>
          </w:p>
        </w:tc>
        <w:tc>
          <w:tcPr>
            <w:tcW w:type="dxa" w:w="5328"/>
            <w:shd w:fill="FFF2CC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6"/>
              </w:rPr>
            </w:r>
          </w:p>
        </w:tc>
      </w:tr>
      <w:tr>
        <w:tc>
          <w:tcPr>
            <w:tcW w:type="dxa" w:w="5328"/>
            <w:shd w:fill="F3F6F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/>
                <w:color w:val="243B53"/>
                <w:sz w:val="16"/>
              </w:rPr>
              <w:t>Single-color artwork permitted</w:t>
            </w:r>
          </w:p>
        </w:tc>
        <w:tc>
          <w:tcPr>
            <w:tcW w:type="dxa" w:w="5328"/>
            <w:shd w:fill="FFF2CC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6"/>
              </w:rPr>
              <w:t>[ ] Yes  [ ] No  [ ] By written approval only</w:t>
            </w:r>
          </w:p>
        </w:tc>
      </w:tr>
      <w:tr>
        <w:tc>
          <w:tcPr>
            <w:tcW w:type="dxa" w:w="5328"/>
            <w:shd w:fill="F3F6F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/>
                <w:color w:val="243B53"/>
                <w:sz w:val="16"/>
              </w:rPr>
              <w:t>Artwork alterations permitted</w:t>
            </w:r>
          </w:p>
        </w:tc>
        <w:tc>
          <w:tcPr>
            <w:tcW w:type="dxa" w:w="5328"/>
            <w:shd w:fill="FFF2CC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6"/>
              </w:rPr>
              <w:t>[ ] No  [ ] Proportional scaling only  [ ] Other: ______</w:t>
            </w:r>
          </w:p>
        </w:tc>
      </w:tr>
      <w:tr>
        <w:tc>
          <w:tcPr>
            <w:tcW w:type="dxa" w:w="5328"/>
            <w:shd w:fill="F3F6F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/>
                <w:color w:val="243B53"/>
                <w:sz w:val="16"/>
              </w:rPr>
              <w:t>Trademark / legal mark requirement</w:t>
            </w:r>
          </w:p>
        </w:tc>
        <w:tc>
          <w:tcPr>
            <w:tcW w:type="dxa" w:w="5328"/>
            <w:shd w:fill="FFF2CC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6"/>
              </w:rPr>
            </w:r>
          </w:p>
        </w:tc>
      </w:tr>
      <w:tr>
        <w:tc>
          <w:tcPr>
            <w:tcW w:type="dxa" w:w="5328"/>
            <w:shd w:fill="F3F6F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/>
                <w:color w:val="243B53"/>
                <w:sz w:val="16"/>
              </w:rPr>
              <w:t>Supplier proof must show</w:t>
            </w:r>
          </w:p>
        </w:tc>
        <w:tc>
          <w:tcPr>
            <w:tcW w:type="dxa" w:w="5328"/>
            <w:shd w:fill="FFF2CC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6"/>
              </w:rPr>
              <w:t>[ ] Artwork  [ ] Size  [ ] Placement  [ ] Color  [ ] Method  [ ] Substrate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C9A35A"/>
            <w:vAlign w:val="center"/>
          </w:tcPr>
          <w:p>
            <w:pPr>
              <w:keepNext/>
              <w:spacing w:after="0" w:before="0" w:line="252" w:lineRule="auto"/>
            </w:pPr>
            <w:r>
              <w:rPr>
                <w:rFonts w:ascii="Aptos" w:hAnsi="Aptos"/>
                <w:b/>
                <w:color w:val="102A43"/>
                <w:sz w:val="20"/>
              </w:rPr>
              <w:t>5. Color and Finish Specification</w:t>
            </w:r>
          </w:p>
        </w:tc>
      </w:tr>
    </w:tbl>
    <w:p>
      <w:pPr>
        <w:spacing w:after="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76"/>
        <w:gridCol w:w="1776"/>
        <w:gridCol w:w="1776"/>
        <w:gridCol w:w="1776"/>
        <w:gridCol w:w="1776"/>
        <w:gridCol w:w="1776"/>
      </w:tblGrid>
      <w:tr>
        <w:tc>
          <w:tcPr>
            <w:tcW w:type="dxa" w:w="1776"/>
            <w:shd w:fill="2F6F73"/>
          </w:tcPr>
          <w:p>
            <w:pPr>
              <w:spacing w:after="0" w:before="0" w:line="252" w:lineRule="auto"/>
              <w:jc w:val="center"/>
            </w:pPr>
            <w:r>
              <w:rPr>
                <w:rFonts w:ascii="Aptos" w:hAnsi="Aptos"/>
                <w:b/>
                <w:color w:val="FFFFFF"/>
                <w:sz w:val="14"/>
              </w:rPr>
              <w:t>Element</w:t>
            </w:r>
          </w:p>
        </w:tc>
        <w:tc>
          <w:tcPr>
            <w:tcW w:type="dxa" w:w="1776"/>
            <w:shd w:fill="2F6F73"/>
          </w:tcPr>
          <w:p>
            <w:pPr>
              <w:spacing w:after="0" w:before="0" w:line="252" w:lineRule="auto"/>
              <w:jc w:val="center"/>
            </w:pPr>
            <w:r>
              <w:rPr>
                <w:rFonts w:ascii="Aptos" w:hAnsi="Aptos"/>
                <w:b/>
                <w:color w:val="FFFFFF"/>
                <w:sz w:val="14"/>
              </w:rPr>
              <w:t>Pantone / RAL</w:t>
            </w:r>
          </w:p>
        </w:tc>
        <w:tc>
          <w:tcPr>
            <w:tcW w:type="dxa" w:w="1776"/>
            <w:shd w:fill="2F6F73"/>
          </w:tcPr>
          <w:p>
            <w:pPr>
              <w:spacing w:after="0" w:before="0" w:line="252" w:lineRule="auto"/>
              <w:jc w:val="center"/>
            </w:pPr>
            <w:r>
              <w:rPr>
                <w:rFonts w:ascii="Aptos" w:hAnsi="Aptos"/>
                <w:b/>
                <w:color w:val="FFFFFF"/>
                <w:sz w:val="14"/>
              </w:rPr>
              <w:t>CMYK</w:t>
            </w:r>
          </w:p>
        </w:tc>
        <w:tc>
          <w:tcPr>
            <w:tcW w:type="dxa" w:w="1776"/>
            <w:shd w:fill="2F6F73"/>
          </w:tcPr>
          <w:p>
            <w:pPr>
              <w:spacing w:after="0" w:before="0" w:line="252" w:lineRule="auto"/>
              <w:jc w:val="center"/>
            </w:pPr>
            <w:r>
              <w:rPr>
                <w:rFonts w:ascii="Aptos" w:hAnsi="Aptos"/>
                <w:b/>
                <w:color w:val="FFFFFF"/>
                <w:sz w:val="14"/>
              </w:rPr>
              <w:t>RGB / HEX</w:t>
            </w:r>
          </w:p>
        </w:tc>
        <w:tc>
          <w:tcPr>
            <w:tcW w:type="dxa" w:w="1776"/>
            <w:shd w:fill="2F6F73"/>
          </w:tcPr>
          <w:p>
            <w:pPr>
              <w:spacing w:after="0" w:before="0" w:line="252" w:lineRule="auto"/>
              <w:jc w:val="center"/>
            </w:pPr>
            <w:r>
              <w:rPr>
                <w:rFonts w:ascii="Aptos" w:hAnsi="Aptos"/>
                <w:b/>
                <w:color w:val="FFFFFF"/>
                <w:sz w:val="14"/>
              </w:rPr>
              <w:t>Finish / Gloss</w:t>
            </w:r>
          </w:p>
        </w:tc>
        <w:tc>
          <w:tcPr>
            <w:tcW w:type="dxa" w:w="1776"/>
            <w:shd w:fill="2F6F73"/>
          </w:tcPr>
          <w:p>
            <w:pPr>
              <w:spacing w:after="0" w:before="0" w:line="252" w:lineRule="auto"/>
              <w:jc w:val="center"/>
            </w:pPr>
            <w:r>
              <w:rPr>
                <w:rFonts w:ascii="Aptos" w:hAnsi="Aptos"/>
                <w:b/>
                <w:color w:val="FFFFFF"/>
                <w:sz w:val="14"/>
              </w:rPr>
              <w:t>Tolerance / Master Reference</w:t>
            </w:r>
          </w:p>
        </w:tc>
      </w:tr>
      <w:tr>
        <w:tc>
          <w:tcPr>
            <w:tcW w:type="dxa" w:w="1776"/>
            <w:shd w:fill="F3F6F8"/>
            <w:tcMar>
              <w:top w:w="65" w:type="dxa"/>
              <w:start w:w="50" w:type="dxa"/>
              <w:bottom w:w="65" w:type="dxa"/>
              <w:end w:w="50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/>
                <w:color w:val="243B53"/>
                <w:sz w:val="14"/>
              </w:rPr>
              <w:t>Primary logo</w:t>
            </w:r>
          </w:p>
        </w:tc>
        <w:tc>
          <w:tcPr>
            <w:tcW w:type="dxa" w:w="1776"/>
            <w:shd w:fill="FFF2CC"/>
            <w:tcMar>
              <w:top w:w="65" w:type="dxa"/>
              <w:start w:w="50" w:type="dxa"/>
              <w:bottom w:w="65" w:type="dxa"/>
              <w:end w:w="50" w:type="dxa"/>
            </w:tcMar>
          </w:tcPr>
          <w:p>
            <w:pPr>
              <w:spacing w:after="0" w:before="0" w:line="252" w:lineRule="auto"/>
            </w:pPr>
          </w:p>
        </w:tc>
        <w:tc>
          <w:tcPr>
            <w:tcW w:type="dxa" w:w="1776"/>
            <w:shd w:fill="FFF2CC"/>
            <w:tcMar>
              <w:top w:w="65" w:type="dxa"/>
              <w:start w:w="50" w:type="dxa"/>
              <w:bottom w:w="65" w:type="dxa"/>
              <w:end w:w="50" w:type="dxa"/>
            </w:tcMar>
          </w:tcPr>
          <w:p>
            <w:pPr>
              <w:spacing w:after="0" w:before="0" w:line="252" w:lineRule="auto"/>
            </w:pPr>
          </w:p>
        </w:tc>
        <w:tc>
          <w:tcPr>
            <w:tcW w:type="dxa" w:w="1776"/>
            <w:shd w:fill="FFF2CC"/>
            <w:tcMar>
              <w:top w:w="65" w:type="dxa"/>
              <w:start w:w="50" w:type="dxa"/>
              <w:bottom w:w="65" w:type="dxa"/>
              <w:end w:w="50" w:type="dxa"/>
            </w:tcMar>
          </w:tcPr>
          <w:p>
            <w:pPr>
              <w:spacing w:after="0" w:before="0" w:line="252" w:lineRule="auto"/>
            </w:pPr>
          </w:p>
        </w:tc>
        <w:tc>
          <w:tcPr>
            <w:tcW w:type="dxa" w:w="1776"/>
            <w:shd w:fill="FFF2CC"/>
            <w:tcMar>
              <w:top w:w="65" w:type="dxa"/>
              <w:start w:w="50" w:type="dxa"/>
              <w:bottom w:w="65" w:type="dxa"/>
              <w:end w:w="50" w:type="dxa"/>
            </w:tcMar>
          </w:tcPr>
          <w:p>
            <w:pPr>
              <w:spacing w:after="0" w:before="0" w:line="252" w:lineRule="auto"/>
            </w:pPr>
          </w:p>
        </w:tc>
        <w:tc>
          <w:tcPr>
            <w:tcW w:type="dxa" w:w="1776"/>
            <w:shd w:fill="FFF2CC"/>
            <w:tcMar>
              <w:top w:w="65" w:type="dxa"/>
              <w:start w:w="50" w:type="dxa"/>
              <w:bottom w:w="65" w:type="dxa"/>
              <w:end w:w="50" w:type="dxa"/>
            </w:tcMar>
          </w:tcPr>
          <w:p>
            <w:pPr>
              <w:spacing w:after="0" w:before="0" w:line="252" w:lineRule="auto"/>
            </w:pPr>
          </w:p>
        </w:tc>
      </w:tr>
      <w:tr>
        <w:tc>
          <w:tcPr>
            <w:tcW w:type="dxa" w:w="1776"/>
            <w:shd w:fill="F3F6F8"/>
            <w:tcMar>
              <w:top w:w="65" w:type="dxa"/>
              <w:start w:w="50" w:type="dxa"/>
              <w:bottom w:w="65" w:type="dxa"/>
              <w:end w:w="50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/>
                <w:color w:val="243B53"/>
                <w:sz w:val="14"/>
              </w:rPr>
              <w:t>Secondary logo</w:t>
            </w:r>
          </w:p>
        </w:tc>
        <w:tc>
          <w:tcPr>
            <w:tcW w:type="dxa" w:w="1776"/>
            <w:shd w:fill="FFF2CC"/>
            <w:tcMar>
              <w:top w:w="65" w:type="dxa"/>
              <w:start w:w="50" w:type="dxa"/>
              <w:bottom w:w="65" w:type="dxa"/>
              <w:end w:w="50" w:type="dxa"/>
            </w:tcMar>
          </w:tcPr>
          <w:p>
            <w:pPr>
              <w:spacing w:after="0" w:before="0" w:line="252" w:lineRule="auto"/>
            </w:pPr>
          </w:p>
        </w:tc>
        <w:tc>
          <w:tcPr>
            <w:tcW w:type="dxa" w:w="1776"/>
            <w:shd w:fill="FFF2CC"/>
            <w:tcMar>
              <w:top w:w="65" w:type="dxa"/>
              <w:start w:w="50" w:type="dxa"/>
              <w:bottom w:w="65" w:type="dxa"/>
              <w:end w:w="50" w:type="dxa"/>
            </w:tcMar>
          </w:tcPr>
          <w:p>
            <w:pPr>
              <w:spacing w:after="0" w:before="0" w:line="252" w:lineRule="auto"/>
            </w:pPr>
          </w:p>
        </w:tc>
        <w:tc>
          <w:tcPr>
            <w:tcW w:type="dxa" w:w="1776"/>
            <w:shd w:fill="FFF2CC"/>
            <w:tcMar>
              <w:top w:w="65" w:type="dxa"/>
              <w:start w:w="50" w:type="dxa"/>
              <w:bottom w:w="65" w:type="dxa"/>
              <w:end w:w="50" w:type="dxa"/>
            </w:tcMar>
          </w:tcPr>
          <w:p>
            <w:pPr>
              <w:spacing w:after="0" w:before="0" w:line="252" w:lineRule="auto"/>
            </w:pPr>
          </w:p>
        </w:tc>
        <w:tc>
          <w:tcPr>
            <w:tcW w:type="dxa" w:w="1776"/>
            <w:shd w:fill="FFF2CC"/>
            <w:tcMar>
              <w:top w:w="65" w:type="dxa"/>
              <w:start w:w="50" w:type="dxa"/>
              <w:bottom w:w="65" w:type="dxa"/>
              <w:end w:w="50" w:type="dxa"/>
            </w:tcMar>
          </w:tcPr>
          <w:p>
            <w:pPr>
              <w:spacing w:after="0" w:before="0" w:line="252" w:lineRule="auto"/>
            </w:pPr>
          </w:p>
        </w:tc>
        <w:tc>
          <w:tcPr>
            <w:tcW w:type="dxa" w:w="1776"/>
            <w:shd w:fill="FFF2CC"/>
            <w:tcMar>
              <w:top w:w="65" w:type="dxa"/>
              <w:start w:w="50" w:type="dxa"/>
              <w:bottom w:w="65" w:type="dxa"/>
              <w:end w:w="50" w:type="dxa"/>
            </w:tcMar>
          </w:tcPr>
          <w:p>
            <w:pPr>
              <w:spacing w:after="0" w:before="0" w:line="252" w:lineRule="auto"/>
            </w:pPr>
          </w:p>
        </w:tc>
      </w:tr>
      <w:tr>
        <w:tc>
          <w:tcPr>
            <w:tcW w:type="dxa" w:w="1776"/>
            <w:shd w:fill="F3F6F8"/>
            <w:tcMar>
              <w:top w:w="65" w:type="dxa"/>
              <w:start w:w="50" w:type="dxa"/>
              <w:bottom w:w="65" w:type="dxa"/>
              <w:end w:w="50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/>
                <w:color w:val="243B53"/>
                <w:sz w:val="14"/>
              </w:rPr>
              <w:t>Wordmark / text</w:t>
            </w:r>
          </w:p>
        </w:tc>
        <w:tc>
          <w:tcPr>
            <w:tcW w:type="dxa" w:w="1776"/>
            <w:shd w:fill="FFF2CC"/>
            <w:tcMar>
              <w:top w:w="65" w:type="dxa"/>
              <w:start w:w="50" w:type="dxa"/>
              <w:bottom w:w="65" w:type="dxa"/>
              <w:end w:w="50" w:type="dxa"/>
            </w:tcMar>
          </w:tcPr>
          <w:p>
            <w:pPr>
              <w:spacing w:after="0" w:before="0" w:line="252" w:lineRule="auto"/>
            </w:pPr>
          </w:p>
        </w:tc>
        <w:tc>
          <w:tcPr>
            <w:tcW w:type="dxa" w:w="1776"/>
            <w:shd w:fill="FFF2CC"/>
            <w:tcMar>
              <w:top w:w="65" w:type="dxa"/>
              <w:start w:w="50" w:type="dxa"/>
              <w:bottom w:w="65" w:type="dxa"/>
              <w:end w:w="50" w:type="dxa"/>
            </w:tcMar>
          </w:tcPr>
          <w:p>
            <w:pPr>
              <w:spacing w:after="0" w:before="0" w:line="252" w:lineRule="auto"/>
            </w:pPr>
          </w:p>
        </w:tc>
        <w:tc>
          <w:tcPr>
            <w:tcW w:type="dxa" w:w="1776"/>
            <w:shd w:fill="FFF2CC"/>
            <w:tcMar>
              <w:top w:w="65" w:type="dxa"/>
              <w:start w:w="50" w:type="dxa"/>
              <w:bottom w:w="65" w:type="dxa"/>
              <w:end w:w="50" w:type="dxa"/>
            </w:tcMar>
          </w:tcPr>
          <w:p>
            <w:pPr>
              <w:spacing w:after="0" w:before="0" w:line="252" w:lineRule="auto"/>
            </w:pPr>
          </w:p>
        </w:tc>
        <w:tc>
          <w:tcPr>
            <w:tcW w:type="dxa" w:w="1776"/>
            <w:shd w:fill="FFF2CC"/>
            <w:tcMar>
              <w:top w:w="65" w:type="dxa"/>
              <w:start w:w="50" w:type="dxa"/>
              <w:bottom w:w="65" w:type="dxa"/>
              <w:end w:w="50" w:type="dxa"/>
            </w:tcMar>
          </w:tcPr>
          <w:p>
            <w:pPr>
              <w:spacing w:after="0" w:before="0" w:line="252" w:lineRule="auto"/>
            </w:pPr>
          </w:p>
        </w:tc>
        <w:tc>
          <w:tcPr>
            <w:tcW w:type="dxa" w:w="1776"/>
            <w:shd w:fill="FFF2CC"/>
            <w:tcMar>
              <w:top w:w="65" w:type="dxa"/>
              <w:start w:w="50" w:type="dxa"/>
              <w:bottom w:w="65" w:type="dxa"/>
              <w:end w:w="50" w:type="dxa"/>
            </w:tcMar>
          </w:tcPr>
          <w:p>
            <w:pPr>
              <w:spacing w:after="0" w:before="0" w:line="252" w:lineRule="auto"/>
            </w:pPr>
          </w:p>
        </w:tc>
      </w:tr>
      <w:tr>
        <w:tc>
          <w:tcPr>
            <w:tcW w:type="dxa" w:w="1776"/>
            <w:shd w:fill="F3F6F8"/>
            <w:tcMar>
              <w:top w:w="65" w:type="dxa"/>
              <w:start w:w="50" w:type="dxa"/>
              <w:bottom w:w="65" w:type="dxa"/>
              <w:end w:w="50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/>
                <w:color w:val="243B53"/>
                <w:sz w:val="14"/>
              </w:rPr>
              <w:t>Background color</w:t>
            </w:r>
          </w:p>
        </w:tc>
        <w:tc>
          <w:tcPr>
            <w:tcW w:type="dxa" w:w="1776"/>
            <w:shd w:fill="FFF2CC"/>
            <w:tcMar>
              <w:top w:w="65" w:type="dxa"/>
              <w:start w:w="50" w:type="dxa"/>
              <w:bottom w:w="65" w:type="dxa"/>
              <w:end w:w="50" w:type="dxa"/>
            </w:tcMar>
          </w:tcPr>
          <w:p>
            <w:pPr>
              <w:spacing w:after="0" w:before="0" w:line="252" w:lineRule="auto"/>
            </w:pPr>
          </w:p>
        </w:tc>
        <w:tc>
          <w:tcPr>
            <w:tcW w:type="dxa" w:w="1776"/>
            <w:shd w:fill="FFF2CC"/>
            <w:tcMar>
              <w:top w:w="65" w:type="dxa"/>
              <w:start w:w="50" w:type="dxa"/>
              <w:bottom w:w="65" w:type="dxa"/>
              <w:end w:w="50" w:type="dxa"/>
            </w:tcMar>
          </w:tcPr>
          <w:p>
            <w:pPr>
              <w:spacing w:after="0" w:before="0" w:line="252" w:lineRule="auto"/>
            </w:pPr>
          </w:p>
        </w:tc>
        <w:tc>
          <w:tcPr>
            <w:tcW w:type="dxa" w:w="1776"/>
            <w:shd w:fill="FFF2CC"/>
            <w:tcMar>
              <w:top w:w="65" w:type="dxa"/>
              <w:start w:w="50" w:type="dxa"/>
              <w:bottom w:w="65" w:type="dxa"/>
              <w:end w:w="50" w:type="dxa"/>
            </w:tcMar>
          </w:tcPr>
          <w:p>
            <w:pPr>
              <w:spacing w:after="0" w:before="0" w:line="252" w:lineRule="auto"/>
            </w:pPr>
          </w:p>
        </w:tc>
        <w:tc>
          <w:tcPr>
            <w:tcW w:type="dxa" w:w="1776"/>
            <w:shd w:fill="FFF2CC"/>
            <w:tcMar>
              <w:top w:w="65" w:type="dxa"/>
              <w:start w:w="50" w:type="dxa"/>
              <w:bottom w:w="65" w:type="dxa"/>
              <w:end w:w="50" w:type="dxa"/>
            </w:tcMar>
          </w:tcPr>
          <w:p>
            <w:pPr>
              <w:spacing w:after="0" w:before="0" w:line="252" w:lineRule="auto"/>
            </w:pPr>
          </w:p>
        </w:tc>
        <w:tc>
          <w:tcPr>
            <w:tcW w:type="dxa" w:w="1776"/>
            <w:shd w:fill="FFF2CC"/>
            <w:tcMar>
              <w:top w:w="65" w:type="dxa"/>
              <w:start w:w="50" w:type="dxa"/>
              <w:bottom w:w="65" w:type="dxa"/>
              <w:end w:w="50" w:type="dxa"/>
            </w:tcMar>
          </w:tcPr>
          <w:p>
            <w:pPr>
              <w:spacing w:after="0" w:before="0" w:line="252" w:lineRule="auto"/>
            </w:pPr>
          </w:p>
        </w:tc>
      </w:tr>
      <w:tr>
        <w:tc>
          <w:tcPr>
            <w:tcW w:type="dxa" w:w="1776"/>
            <w:shd w:fill="F3F6F8"/>
            <w:tcMar>
              <w:top w:w="65" w:type="dxa"/>
              <w:start w:w="50" w:type="dxa"/>
              <w:bottom w:w="65" w:type="dxa"/>
              <w:end w:w="50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/>
                <w:color w:val="243B53"/>
                <w:sz w:val="14"/>
              </w:rPr>
              <w:t>Product finish</w:t>
            </w:r>
          </w:p>
        </w:tc>
        <w:tc>
          <w:tcPr>
            <w:tcW w:type="dxa" w:w="1776"/>
            <w:shd w:fill="FFF2CC"/>
            <w:tcMar>
              <w:top w:w="65" w:type="dxa"/>
              <w:start w:w="50" w:type="dxa"/>
              <w:bottom w:w="65" w:type="dxa"/>
              <w:end w:w="50" w:type="dxa"/>
            </w:tcMar>
          </w:tcPr>
          <w:p>
            <w:pPr>
              <w:spacing w:after="0" w:before="0" w:line="252" w:lineRule="auto"/>
            </w:pPr>
          </w:p>
        </w:tc>
        <w:tc>
          <w:tcPr>
            <w:tcW w:type="dxa" w:w="1776"/>
            <w:shd w:fill="FFF2CC"/>
            <w:tcMar>
              <w:top w:w="65" w:type="dxa"/>
              <w:start w:w="50" w:type="dxa"/>
              <w:bottom w:w="65" w:type="dxa"/>
              <w:end w:w="50" w:type="dxa"/>
            </w:tcMar>
          </w:tcPr>
          <w:p>
            <w:pPr>
              <w:spacing w:after="0" w:before="0" w:line="252" w:lineRule="auto"/>
            </w:pPr>
          </w:p>
        </w:tc>
        <w:tc>
          <w:tcPr>
            <w:tcW w:type="dxa" w:w="1776"/>
            <w:shd w:fill="FFF2CC"/>
            <w:tcMar>
              <w:top w:w="65" w:type="dxa"/>
              <w:start w:w="50" w:type="dxa"/>
              <w:bottom w:w="65" w:type="dxa"/>
              <w:end w:w="50" w:type="dxa"/>
            </w:tcMar>
          </w:tcPr>
          <w:p>
            <w:pPr>
              <w:spacing w:after="0" w:before="0" w:line="252" w:lineRule="auto"/>
            </w:pPr>
          </w:p>
        </w:tc>
        <w:tc>
          <w:tcPr>
            <w:tcW w:type="dxa" w:w="1776"/>
            <w:shd w:fill="FFF2CC"/>
            <w:tcMar>
              <w:top w:w="65" w:type="dxa"/>
              <w:start w:w="50" w:type="dxa"/>
              <w:bottom w:w="65" w:type="dxa"/>
              <w:end w:w="50" w:type="dxa"/>
            </w:tcMar>
          </w:tcPr>
          <w:p>
            <w:pPr>
              <w:spacing w:after="0" w:before="0" w:line="252" w:lineRule="auto"/>
            </w:pPr>
          </w:p>
        </w:tc>
        <w:tc>
          <w:tcPr>
            <w:tcW w:type="dxa" w:w="1776"/>
            <w:shd w:fill="FFF2CC"/>
            <w:tcMar>
              <w:top w:w="65" w:type="dxa"/>
              <w:start w:w="50" w:type="dxa"/>
              <w:bottom w:w="65" w:type="dxa"/>
              <w:end w:w="50" w:type="dxa"/>
            </w:tcMar>
          </w:tcPr>
          <w:p>
            <w:pPr>
              <w:spacing w:after="0" w:before="0" w:line="252" w:lineRule="auto"/>
            </w:pPr>
          </w:p>
        </w:tc>
      </w:tr>
      <w:tr>
        <w:tc>
          <w:tcPr>
            <w:tcW w:type="dxa" w:w="1776"/>
            <w:shd w:fill="F3F6F8"/>
            <w:tcMar>
              <w:top w:w="65" w:type="dxa"/>
              <w:start w:w="50" w:type="dxa"/>
              <w:bottom w:w="65" w:type="dxa"/>
              <w:end w:w="50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/>
                <w:color w:val="243B53"/>
                <w:sz w:val="14"/>
              </w:rPr>
              <w:t>Packaging</w:t>
            </w:r>
          </w:p>
        </w:tc>
        <w:tc>
          <w:tcPr>
            <w:tcW w:type="dxa" w:w="1776"/>
            <w:shd w:fill="FFF2CC"/>
            <w:tcMar>
              <w:top w:w="65" w:type="dxa"/>
              <w:start w:w="50" w:type="dxa"/>
              <w:bottom w:w="65" w:type="dxa"/>
              <w:end w:w="50" w:type="dxa"/>
            </w:tcMar>
          </w:tcPr>
          <w:p>
            <w:pPr>
              <w:spacing w:after="0" w:before="0" w:line="252" w:lineRule="auto"/>
            </w:pPr>
          </w:p>
        </w:tc>
        <w:tc>
          <w:tcPr>
            <w:tcW w:type="dxa" w:w="1776"/>
            <w:shd w:fill="FFF2CC"/>
            <w:tcMar>
              <w:top w:w="65" w:type="dxa"/>
              <w:start w:w="50" w:type="dxa"/>
              <w:bottom w:w="65" w:type="dxa"/>
              <w:end w:w="50" w:type="dxa"/>
            </w:tcMar>
          </w:tcPr>
          <w:p>
            <w:pPr>
              <w:spacing w:after="0" w:before="0" w:line="252" w:lineRule="auto"/>
            </w:pPr>
          </w:p>
        </w:tc>
        <w:tc>
          <w:tcPr>
            <w:tcW w:type="dxa" w:w="1776"/>
            <w:shd w:fill="FFF2CC"/>
            <w:tcMar>
              <w:top w:w="65" w:type="dxa"/>
              <w:start w:w="50" w:type="dxa"/>
              <w:bottom w:w="65" w:type="dxa"/>
              <w:end w:w="50" w:type="dxa"/>
            </w:tcMar>
          </w:tcPr>
          <w:p>
            <w:pPr>
              <w:spacing w:after="0" w:before="0" w:line="252" w:lineRule="auto"/>
            </w:pPr>
          </w:p>
        </w:tc>
        <w:tc>
          <w:tcPr>
            <w:tcW w:type="dxa" w:w="1776"/>
            <w:shd w:fill="FFF2CC"/>
            <w:tcMar>
              <w:top w:w="65" w:type="dxa"/>
              <w:start w:w="50" w:type="dxa"/>
              <w:bottom w:w="65" w:type="dxa"/>
              <w:end w:w="50" w:type="dxa"/>
            </w:tcMar>
          </w:tcPr>
          <w:p>
            <w:pPr>
              <w:spacing w:after="0" w:before="0" w:line="252" w:lineRule="auto"/>
            </w:pPr>
          </w:p>
        </w:tc>
        <w:tc>
          <w:tcPr>
            <w:tcW w:type="dxa" w:w="1776"/>
            <w:shd w:fill="FFF2CC"/>
            <w:tcMar>
              <w:top w:w="65" w:type="dxa"/>
              <w:start w:w="50" w:type="dxa"/>
              <w:bottom w:w="65" w:type="dxa"/>
              <w:end w:w="50" w:type="dxa"/>
            </w:tcMar>
          </w:tcPr>
          <w:p>
            <w:pPr>
              <w:spacing w:after="0" w:before="0" w:line="252" w:lineRule="auto"/>
            </w:pP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C9A35A"/>
            <w:vAlign w:val="center"/>
          </w:tcPr>
          <w:p>
            <w:pPr>
              <w:keepNext/>
              <w:spacing w:after="0" w:before="0" w:line="252" w:lineRule="auto"/>
            </w:pPr>
            <w:r>
              <w:rPr>
                <w:rFonts w:ascii="Aptos" w:hAnsi="Aptos"/>
                <w:b/>
                <w:color w:val="102A43"/>
                <w:sz w:val="20"/>
              </w:rPr>
              <w:t>6. Logo Placement and Size</w:t>
            </w:r>
          </w:p>
        </w:tc>
      </w:tr>
    </w:tbl>
    <w:p>
      <w:pPr>
        <w:spacing w:after="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32"/>
        <w:gridCol w:w="1332"/>
        <w:gridCol w:w="1332"/>
        <w:gridCol w:w="1332"/>
        <w:gridCol w:w="1332"/>
        <w:gridCol w:w="1332"/>
        <w:gridCol w:w="1332"/>
        <w:gridCol w:w="1332"/>
      </w:tblGrid>
      <w:tr>
        <w:tc>
          <w:tcPr>
            <w:tcW w:type="dxa" w:w="1332"/>
            <w:shd w:fill="2F6F73"/>
          </w:tcPr>
          <w:p>
            <w:pPr>
              <w:spacing w:after="0" w:before="0" w:line="252" w:lineRule="auto"/>
              <w:jc w:val="center"/>
            </w:pPr>
            <w:r>
              <w:rPr>
                <w:rFonts w:ascii="Aptos" w:hAnsi="Aptos"/>
                <w:b/>
                <w:color w:val="FFFFFF"/>
                <w:sz w:val="14"/>
              </w:rPr>
              <w:t>Line</w:t>
            </w:r>
          </w:p>
        </w:tc>
        <w:tc>
          <w:tcPr>
            <w:tcW w:type="dxa" w:w="1332"/>
            <w:shd w:fill="2F6F73"/>
          </w:tcPr>
          <w:p>
            <w:pPr>
              <w:spacing w:after="0" w:before="0" w:line="252" w:lineRule="auto"/>
              <w:jc w:val="center"/>
            </w:pPr>
            <w:r>
              <w:rPr>
                <w:rFonts w:ascii="Aptos" w:hAnsi="Aptos"/>
                <w:b/>
                <w:color w:val="FFFFFF"/>
                <w:sz w:val="14"/>
              </w:rPr>
              <w:t>Product Surface / Panel</w:t>
            </w:r>
          </w:p>
        </w:tc>
        <w:tc>
          <w:tcPr>
            <w:tcW w:type="dxa" w:w="1332"/>
            <w:shd w:fill="2F6F73"/>
          </w:tcPr>
          <w:p>
            <w:pPr>
              <w:spacing w:after="0" w:before="0" w:line="252" w:lineRule="auto"/>
              <w:jc w:val="center"/>
            </w:pPr>
            <w:r>
              <w:rPr>
                <w:rFonts w:ascii="Aptos" w:hAnsi="Aptos"/>
                <w:b/>
                <w:color w:val="FFFFFF"/>
                <w:sz w:val="14"/>
              </w:rPr>
              <w:t>Logo Version</w:t>
            </w:r>
          </w:p>
        </w:tc>
        <w:tc>
          <w:tcPr>
            <w:tcW w:type="dxa" w:w="1332"/>
            <w:shd w:fill="2F6F73"/>
          </w:tcPr>
          <w:p>
            <w:pPr>
              <w:spacing w:after="0" w:before="0" w:line="252" w:lineRule="auto"/>
              <w:jc w:val="center"/>
            </w:pPr>
            <w:r>
              <w:rPr>
                <w:rFonts w:ascii="Aptos" w:hAnsi="Aptos"/>
                <w:b/>
                <w:color w:val="FFFFFF"/>
                <w:sz w:val="14"/>
              </w:rPr>
              <w:t>Width</w:t>
            </w:r>
          </w:p>
        </w:tc>
        <w:tc>
          <w:tcPr>
            <w:tcW w:type="dxa" w:w="1332"/>
            <w:shd w:fill="2F6F73"/>
          </w:tcPr>
          <w:p>
            <w:pPr>
              <w:spacing w:after="0" w:before="0" w:line="252" w:lineRule="auto"/>
              <w:jc w:val="center"/>
            </w:pPr>
            <w:r>
              <w:rPr>
                <w:rFonts w:ascii="Aptos" w:hAnsi="Aptos"/>
                <w:b/>
                <w:color w:val="FFFFFF"/>
                <w:sz w:val="14"/>
              </w:rPr>
              <w:t>Height</w:t>
            </w:r>
          </w:p>
        </w:tc>
        <w:tc>
          <w:tcPr>
            <w:tcW w:type="dxa" w:w="1332"/>
            <w:shd w:fill="2F6F73"/>
          </w:tcPr>
          <w:p>
            <w:pPr>
              <w:spacing w:after="0" w:before="0" w:line="252" w:lineRule="auto"/>
              <w:jc w:val="center"/>
            </w:pPr>
            <w:r>
              <w:rPr>
                <w:rFonts w:ascii="Aptos" w:hAnsi="Aptos"/>
                <w:b/>
                <w:color w:val="FFFFFF"/>
                <w:sz w:val="14"/>
              </w:rPr>
              <w:t>Distance from Edge / Datum</w:t>
            </w:r>
          </w:p>
        </w:tc>
        <w:tc>
          <w:tcPr>
            <w:tcW w:type="dxa" w:w="1332"/>
            <w:shd w:fill="2F6F73"/>
          </w:tcPr>
          <w:p>
            <w:pPr>
              <w:spacing w:after="0" w:before="0" w:line="252" w:lineRule="auto"/>
              <w:jc w:val="center"/>
            </w:pPr>
            <w:r>
              <w:rPr>
                <w:rFonts w:ascii="Aptos" w:hAnsi="Aptos"/>
                <w:b/>
                <w:color w:val="FFFFFF"/>
                <w:sz w:val="14"/>
              </w:rPr>
              <w:t>Orientation</w:t>
            </w:r>
          </w:p>
        </w:tc>
        <w:tc>
          <w:tcPr>
            <w:tcW w:type="dxa" w:w="1332"/>
            <w:shd w:fill="2F6F73"/>
          </w:tcPr>
          <w:p>
            <w:pPr>
              <w:spacing w:after="0" w:before="0" w:line="252" w:lineRule="auto"/>
              <w:jc w:val="center"/>
            </w:pPr>
            <w:r>
              <w:rPr>
                <w:rFonts w:ascii="Aptos" w:hAnsi="Aptos"/>
                <w:b/>
                <w:color w:val="FFFFFF"/>
                <w:sz w:val="14"/>
              </w:rPr>
              <w:t>Drawing / Photo Ref.</w:t>
            </w:r>
          </w:p>
        </w:tc>
      </w:tr>
      <w:tr>
        <w:tc>
          <w:tcPr>
            <w:tcW w:type="dxa" w:w="1332"/>
            <w:shd w:fill="F3F6F8"/>
            <w:tcMar>
              <w:top w:w="55" w:type="dxa"/>
              <w:start w:w="45" w:type="dxa"/>
              <w:bottom w:w="55" w:type="dxa"/>
              <w:end w:w="45" w:type="dxa"/>
            </w:tcMar>
          </w:tcPr>
          <w:p>
            <w:pPr>
              <w:spacing w:after="0" w:before="0" w:line="252" w:lineRule="auto"/>
              <w:jc w:val="center"/>
            </w:pPr>
            <w:r>
              <w:rPr>
                <w:rFonts w:ascii="Aptos" w:hAnsi="Aptos"/>
                <w:b/>
                <w:color w:val="243B53"/>
                <w:sz w:val="14"/>
              </w:rPr>
              <w:t>1</w:t>
            </w:r>
          </w:p>
        </w:tc>
        <w:tc>
          <w:tcPr>
            <w:tcW w:type="dxa" w:w="1332"/>
            <w:shd w:fill="FFF2CC"/>
            <w:tcMar>
              <w:top w:w="55" w:type="dxa"/>
              <w:start w:w="45" w:type="dxa"/>
              <w:bottom w:w="55" w:type="dxa"/>
              <w:end w:w="4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1332"/>
            <w:shd w:fill="FFF2CC"/>
            <w:tcMar>
              <w:top w:w="55" w:type="dxa"/>
              <w:start w:w="45" w:type="dxa"/>
              <w:bottom w:w="55" w:type="dxa"/>
              <w:end w:w="4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1332"/>
            <w:shd w:fill="FFF2CC"/>
            <w:tcMar>
              <w:top w:w="55" w:type="dxa"/>
              <w:start w:w="45" w:type="dxa"/>
              <w:bottom w:w="55" w:type="dxa"/>
              <w:end w:w="45" w:type="dxa"/>
            </w:tcMar>
          </w:tcPr>
          <w:p>
            <w:pPr>
              <w:spacing w:after="0" w:before="0" w:line="252" w:lineRule="auto"/>
              <w:jc w:val="center"/>
            </w:pPr>
          </w:p>
        </w:tc>
        <w:tc>
          <w:tcPr>
            <w:tcW w:type="dxa" w:w="1332"/>
            <w:shd w:fill="FFF2CC"/>
            <w:tcMar>
              <w:top w:w="55" w:type="dxa"/>
              <w:start w:w="45" w:type="dxa"/>
              <w:bottom w:w="55" w:type="dxa"/>
              <w:end w:w="45" w:type="dxa"/>
            </w:tcMar>
          </w:tcPr>
          <w:p>
            <w:pPr>
              <w:spacing w:after="0" w:before="0" w:line="252" w:lineRule="auto"/>
              <w:jc w:val="center"/>
            </w:pPr>
          </w:p>
        </w:tc>
        <w:tc>
          <w:tcPr>
            <w:tcW w:type="dxa" w:w="1332"/>
            <w:shd w:fill="FFF2CC"/>
            <w:tcMar>
              <w:top w:w="55" w:type="dxa"/>
              <w:start w:w="45" w:type="dxa"/>
              <w:bottom w:w="55" w:type="dxa"/>
              <w:end w:w="4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1332"/>
            <w:shd w:fill="FFF2CC"/>
            <w:tcMar>
              <w:top w:w="55" w:type="dxa"/>
              <w:start w:w="45" w:type="dxa"/>
              <w:bottom w:w="55" w:type="dxa"/>
              <w:end w:w="45" w:type="dxa"/>
            </w:tcMar>
          </w:tcPr>
          <w:p>
            <w:pPr>
              <w:spacing w:after="0" w:before="0" w:line="252" w:lineRule="auto"/>
              <w:jc w:val="center"/>
            </w:pPr>
          </w:p>
        </w:tc>
        <w:tc>
          <w:tcPr>
            <w:tcW w:type="dxa" w:w="1332"/>
            <w:shd w:fill="FFF2CC"/>
            <w:tcMar>
              <w:top w:w="55" w:type="dxa"/>
              <w:start w:w="45" w:type="dxa"/>
              <w:bottom w:w="55" w:type="dxa"/>
              <w:end w:w="45" w:type="dxa"/>
            </w:tcMar>
          </w:tcPr>
          <w:p>
            <w:pPr>
              <w:spacing w:after="0" w:before="0" w:line="252" w:lineRule="auto"/>
              <w:jc w:val="left"/>
            </w:pPr>
          </w:p>
        </w:tc>
      </w:tr>
      <w:tr>
        <w:tc>
          <w:tcPr>
            <w:tcW w:type="dxa" w:w="1332"/>
            <w:shd w:fill="F3F6F8"/>
            <w:tcMar>
              <w:top w:w="55" w:type="dxa"/>
              <w:start w:w="45" w:type="dxa"/>
              <w:bottom w:w="55" w:type="dxa"/>
              <w:end w:w="45" w:type="dxa"/>
            </w:tcMar>
          </w:tcPr>
          <w:p>
            <w:pPr>
              <w:spacing w:after="0" w:before="0" w:line="252" w:lineRule="auto"/>
              <w:jc w:val="center"/>
            </w:pPr>
            <w:r>
              <w:rPr>
                <w:rFonts w:ascii="Aptos" w:hAnsi="Aptos"/>
                <w:b/>
                <w:color w:val="243B53"/>
                <w:sz w:val="14"/>
              </w:rPr>
              <w:t>2</w:t>
            </w:r>
          </w:p>
        </w:tc>
        <w:tc>
          <w:tcPr>
            <w:tcW w:type="dxa" w:w="1332"/>
            <w:shd w:fill="FFF2CC"/>
            <w:tcMar>
              <w:top w:w="55" w:type="dxa"/>
              <w:start w:w="45" w:type="dxa"/>
              <w:bottom w:w="55" w:type="dxa"/>
              <w:end w:w="4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1332"/>
            <w:shd w:fill="FFF2CC"/>
            <w:tcMar>
              <w:top w:w="55" w:type="dxa"/>
              <w:start w:w="45" w:type="dxa"/>
              <w:bottom w:w="55" w:type="dxa"/>
              <w:end w:w="4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1332"/>
            <w:shd w:fill="FFF2CC"/>
            <w:tcMar>
              <w:top w:w="55" w:type="dxa"/>
              <w:start w:w="45" w:type="dxa"/>
              <w:bottom w:w="55" w:type="dxa"/>
              <w:end w:w="45" w:type="dxa"/>
            </w:tcMar>
          </w:tcPr>
          <w:p>
            <w:pPr>
              <w:spacing w:after="0" w:before="0" w:line="252" w:lineRule="auto"/>
              <w:jc w:val="center"/>
            </w:pPr>
          </w:p>
        </w:tc>
        <w:tc>
          <w:tcPr>
            <w:tcW w:type="dxa" w:w="1332"/>
            <w:shd w:fill="FFF2CC"/>
            <w:tcMar>
              <w:top w:w="55" w:type="dxa"/>
              <w:start w:w="45" w:type="dxa"/>
              <w:bottom w:w="55" w:type="dxa"/>
              <w:end w:w="45" w:type="dxa"/>
            </w:tcMar>
          </w:tcPr>
          <w:p>
            <w:pPr>
              <w:spacing w:after="0" w:before="0" w:line="252" w:lineRule="auto"/>
              <w:jc w:val="center"/>
            </w:pPr>
          </w:p>
        </w:tc>
        <w:tc>
          <w:tcPr>
            <w:tcW w:type="dxa" w:w="1332"/>
            <w:shd w:fill="FFF2CC"/>
            <w:tcMar>
              <w:top w:w="55" w:type="dxa"/>
              <w:start w:w="45" w:type="dxa"/>
              <w:bottom w:w="55" w:type="dxa"/>
              <w:end w:w="4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1332"/>
            <w:shd w:fill="FFF2CC"/>
            <w:tcMar>
              <w:top w:w="55" w:type="dxa"/>
              <w:start w:w="45" w:type="dxa"/>
              <w:bottom w:w="55" w:type="dxa"/>
              <w:end w:w="45" w:type="dxa"/>
            </w:tcMar>
          </w:tcPr>
          <w:p>
            <w:pPr>
              <w:spacing w:after="0" w:before="0" w:line="252" w:lineRule="auto"/>
              <w:jc w:val="center"/>
            </w:pPr>
          </w:p>
        </w:tc>
        <w:tc>
          <w:tcPr>
            <w:tcW w:type="dxa" w:w="1332"/>
            <w:shd w:fill="FFF2CC"/>
            <w:tcMar>
              <w:top w:w="55" w:type="dxa"/>
              <w:start w:w="45" w:type="dxa"/>
              <w:bottom w:w="55" w:type="dxa"/>
              <w:end w:w="45" w:type="dxa"/>
            </w:tcMar>
          </w:tcPr>
          <w:p>
            <w:pPr>
              <w:spacing w:after="0" w:before="0" w:line="252" w:lineRule="auto"/>
              <w:jc w:val="left"/>
            </w:pPr>
          </w:p>
        </w:tc>
      </w:tr>
      <w:tr>
        <w:tc>
          <w:tcPr>
            <w:tcW w:type="dxa" w:w="1332"/>
            <w:shd w:fill="F3F6F8"/>
            <w:tcMar>
              <w:top w:w="55" w:type="dxa"/>
              <w:start w:w="45" w:type="dxa"/>
              <w:bottom w:w="55" w:type="dxa"/>
              <w:end w:w="45" w:type="dxa"/>
            </w:tcMar>
          </w:tcPr>
          <w:p>
            <w:pPr>
              <w:spacing w:after="0" w:before="0" w:line="252" w:lineRule="auto"/>
              <w:jc w:val="center"/>
            </w:pPr>
            <w:r>
              <w:rPr>
                <w:rFonts w:ascii="Aptos" w:hAnsi="Aptos"/>
                <w:b/>
                <w:color w:val="243B53"/>
                <w:sz w:val="14"/>
              </w:rPr>
              <w:t>3</w:t>
            </w:r>
          </w:p>
        </w:tc>
        <w:tc>
          <w:tcPr>
            <w:tcW w:type="dxa" w:w="1332"/>
            <w:shd w:fill="FFF2CC"/>
            <w:tcMar>
              <w:top w:w="55" w:type="dxa"/>
              <w:start w:w="45" w:type="dxa"/>
              <w:bottom w:w="55" w:type="dxa"/>
              <w:end w:w="4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1332"/>
            <w:shd w:fill="FFF2CC"/>
            <w:tcMar>
              <w:top w:w="55" w:type="dxa"/>
              <w:start w:w="45" w:type="dxa"/>
              <w:bottom w:w="55" w:type="dxa"/>
              <w:end w:w="4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1332"/>
            <w:shd w:fill="FFF2CC"/>
            <w:tcMar>
              <w:top w:w="55" w:type="dxa"/>
              <w:start w:w="45" w:type="dxa"/>
              <w:bottom w:w="55" w:type="dxa"/>
              <w:end w:w="45" w:type="dxa"/>
            </w:tcMar>
          </w:tcPr>
          <w:p>
            <w:pPr>
              <w:spacing w:after="0" w:before="0" w:line="252" w:lineRule="auto"/>
              <w:jc w:val="center"/>
            </w:pPr>
          </w:p>
        </w:tc>
        <w:tc>
          <w:tcPr>
            <w:tcW w:type="dxa" w:w="1332"/>
            <w:shd w:fill="FFF2CC"/>
            <w:tcMar>
              <w:top w:w="55" w:type="dxa"/>
              <w:start w:w="45" w:type="dxa"/>
              <w:bottom w:w="55" w:type="dxa"/>
              <w:end w:w="45" w:type="dxa"/>
            </w:tcMar>
          </w:tcPr>
          <w:p>
            <w:pPr>
              <w:spacing w:after="0" w:before="0" w:line="252" w:lineRule="auto"/>
              <w:jc w:val="center"/>
            </w:pPr>
          </w:p>
        </w:tc>
        <w:tc>
          <w:tcPr>
            <w:tcW w:type="dxa" w:w="1332"/>
            <w:shd w:fill="FFF2CC"/>
            <w:tcMar>
              <w:top w:w="55" w:type="dxa"/>
              <w:start w:w="45" w:type="dxa"/>
              <w:bottom w:w="55" w:type="dxa"/>
              <w:end w:w="4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1332"/>
            <w:shd w:fill="FFF2CC"/>
            <w:tcMar>
              <w:top w:w="55" w:type="dxa"/>
              <w:start w:w="45" w:type="dxa"/>
              <w:bottom w:w="55" w:type="dxa"/>
              <w:end w:w="45" w:type="dxa"/>
            </w:tcMar>
          </w:tcPr>
          <w:p>
            <w:pPr>
              <w:spacing w:after="0" w:before="0" w:line="252" w:lineRule="auto"/>
              <w:jc w:val="center"/>
            </w:pPr>
          </w:p>
        </w:tc>
        <w:tc>
          <w:tcPr>
            <w:tcW w:type="dxa" w:w="1332"/>
            <w:shd w:fill="FFF2CC"/>
            <w:tcMar>
              <w:top w:w="55" w:type="dxa"/>
              <w:start w:w="45" w:type="dxa"/>
              <w:bottom w:w="55" w:type="dxa"/>
              <w:end w:w="45" w:type="dxa"/>
            </w:tcMar>
          </w:tcPr>
          <w:p>
            <w:pPr>
              <w:spacing w:after="0" w:before="0" w:line="252" w:lineRule="auto"/>
              <w:jc w:val="left"/>
            </w:pPr>
          </w:p>
        </w:tc>
      </w:tr>
      <w:tr>
        <w:tc>
          <w:tcPr>
            <w:tcW w:type="dxa" w:w="1332"/>
            <w:shd w:fill="F3F6F8"/>
            <w:tcMar>
              <w:top w:w="55" w:type="dxa"/>
              <w:start w:w="45" w:type="dxa"/>
              <w:bottom w:w="55" w:type="dxa"/>
              <w:end w:w="45" w:type="dxa"/>
            </w:tcMar>
          </w:tcPr>
          <w:p>
            <w:pPr>
              <w:spacing w:after="0" w:before="0" w:line="252" w:lineRule="auto"/>
              <w:jc w:val="center"/>
            </w:pPr>
            <w:r>
              <w:rPr>
                <w:rFonts w:ascii="Aptos" w:hAnsi="Aptos"/>
                <w:b/>
                <w:color w:val="243B53"/>
                <w:sz w:val="14"/>
              </w:rPr>
              <w:t>4</w:t>
            </w:r>
          </w:p>
        </w:tc>
        <w:tc>
          <w:tcPr>
            <w:tcW w:type="dxa" w:w="1332"/>
            <w:shd w:fill="FFF2CC"/>
            <w:tcMar>
              <w:top w:w="55" w:type="dxa"/>
              <w:start w:w="45" w:type="dxa"/>
              <w:bottom w:w="55" w:type="dxa"/>
              <w:end w:w="4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1332"/>
            <w:shd w:fill="FFF2CC"/>
            <w:tcMar>
              <w:top w:w="55" w:type="dxa"/>
              <w:start w:w="45" w:type="dxa"/>
              <w:bottom w:w="55" w:type="dxa"/>
              <w:end w:w="4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1332"/>
            <w:shd w:fill="FFF2CC"/>
            <w:tcMar>
              <w:top w:w="55" w:type="dxa"/>
              <w:start w:w="45" w:type="dxa"/>
              <w:bottom w:w="55" w:type="dxa"/>
              <w:end w:w="45" w:type="dxa"/>
            </w:tcMar>
          </w:tcPr>
          <w:p>
            <w:pPr>
              <w:spacing w:after="0" w:before="0" w:line="252" w:lineRule="auto"/>
              <w:jc w:val="center"/>
            </w:pPr>
          </w:p>
        </w:tc>
        <w:tc>
          <w:tcPr>
            <w:tcW w:type="dxa" w:w="1332"/>
            <w:shd w:fill="FFF2CC"/>
            <w:tcMar>
              <w:top w:w="55" w:type="dxa"/>
              <w:start w:w="45" w:type="dxa"/>
              <w:bottom w:w="55" w:type="dxa"/>
              <w:end w:w="45" w:type="dxa"/>
            </w:tcMar>
          </w:tcPr>
          <w:p>
            <w:pPr>
              <w:spacing w:after="0" w:before="0" w:line="252" w:lineRule="auto"/>
              <w:jc w:val="center"/>
            </w:pPr>
          </w:p>
        </w:tc>
        <w:tc>
          <w:tcPr>
            <w:tcW w:type="dxa" w:w="1332"/>
            <w:shd w:fill="FFF2CC"/>
            <w:tcMar>
              <w:top w:w="55" w:type="dxa"/>
              <w:start w:w="45" w:type="dxa"/>
              <w:bottom w:w="55" w:type="dxa"/>
              <w:end w:w="4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1332"/>
            <w:shd w:fill="FFF2CC"/>
            <w:tcMar>
              <w:top w:w="55" w:type="dxa"/>
              <w:start w:w="45" w:type="dxa"/>
              <w:bottom w:w="55" w:type="dxa"/>
              <w:end w:w="45" w:type="dxa"/>
            </w:tcMar>
          </w:tcPr>
          <w:p>
            <w:pPr>
              <w:spacing w:after="0" w:before="0" w:line="252" w:lineRule="auto"/>
              <w:jc w:val="center"/>
            </w:pPr>
          </w:p>
        </w:tc>
        <w:tc>
          <w:tcPr>
            <w:tcW w:type="dxa" w:w="1332"/>
            <w:shd w:fill="FFF2CC"/>
            <w:tcMar>
              <w:top w:w="55" w:type="dxa"/>
              <w:start w:w="45" w:type="dxa"/>
              <w:bottom w:w="55" w:type="dxa"/>
              <w:end w:w="45" w:type="dxa"/>
            </w:tcMar>
          </w:tcPr>
          <w:p>
            <w:pPr>
              <w:spacing w:after="0" w:before="0" w:line="252" w:lineRule="auto"/>
              <w:jc w:val="left"/>
            </w:pPr>
          </w:p>
        </w:tc>
      </w:tr>
      <w:tr>
        <w:tc>
          <w:tcPr>
            <w:tcW w:type="dxa" w:w="1332"/>
            <w:shd w:fill="F3F6F8"/>
            <w:tcMar>
              <w:top w:w="55" w:type="dxa"/>
              <w:start w:w="45" w:type="dxa"/>
              <w:bottom w:w="55" w:type="dxa"/>
              <w:end w:w="45" w:type="dxa"/>
            </w:tcMar>
          </w:tcPr>
          <w:p>
            <w:pPr>
              <w:spacing w:after="0" w:before="0" w:line="252" w:lineRule="auto"/>
              <w:jc w:val="center"/>
            </w:pPr>
            <w:r>
              <w:rPr>
                <w:rFonts w:ascii="Aptos" w:hAnsi="Aptos"/>
                <w:b/>
                <w:color w:val="243B53"/>
                <w:sz w:val="14"/>
              </w:rPr>
              <w:t>5</w:t>
            </w:r>
          </w:p>
        </w:tc>
        <w:tc>
          <w:tcPr>
            <w:tcW w:type="dxa" w:w="1332"/>
            <w:shd w:fill="FFF2CC"/>
            <w:tcMar>
              <w:top w:w="55" w:type="dxa"/>
              <w:start w:w="45" w:type="dxa"/>
              <w:bottom w:w="55" w:type="dxa"/>
              <w:end w:w="4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1332"/>
            <w:shd w:fill="FFF2CC"/>
            <w:tcMar>
              <w:top w:w="55" w:type="dxa"/>
              <w:start w:w="45" w:type="dxa"/>
              <w:bottom w:w="55" w:type="dxa"/>
              <w:end w:w="4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1332"/>
            <w:shd w:fill="FFF2CC"/>
            <w:tcMar>
              <w:top w:w="55" w:type="dxa"/>
              <w:start w:w="45" w:type="dxa"/>
              <w:bottom w:w="55" w:type="dxa"/>
              <w:end w:w="45" w:type="dxa"/>
            </w:tcMar>
          </w:tcPr>
          <w:p>
            <w:pPr>
              <w:spacing w:after="0" w:before="0" w:line="252" w:lineRule="auto"/>
              <w:jc w:val="center"/>
            </w:pPr>
          </w:p>
        </w:tc>
        <w:tc>
          <w:tcPr>
            <w:tcW w:type="dxa" w:w="1332"/>
            <w:shd w:fill="FFF2CC"/>
            <w:tcMar>
              <w:top w:w="55" w:type="dxa"/>
              <w:start w:w="45" w:type="dxa"/>
              <w:bottom w:w="55" w:type="dxa"/>
              <w:end w:w="45" w:type="dxa"/>
            </w:tcMar>
          </w:tcPr>
          <w:p>
            <w:pPr>
              <w:spacing w:after="0" w:before="0" w:line="252" w:lineRule="auto"/>
              <w:jc w:val="center"/>
            </w:pPr>
          </w:p>
        </w:tc>
        <w:tc>
          <w:tcPr>
            <w:tcW w:type="dxa" w:w="1332"/>
            <w:shd w:fill="FFF2CC"/>
            <w:tcMar>
              <w:top w:w="55" w:type="dxa"/>
              <w:start w:w="45" w:type="dxa"/>
              <w:bottom w:w="55" w:type="dxa"/>
              <w:end w:w="4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1332"/>
            <w:shd w:fill="FFF2CC"/>
            <w:tcMar>
              <w:top w:w="55" w:type="dxa"/>
              <w:start w:w="45" w:type="dxa"/>
              <w:bottom w:w="55" w:type="dxa"/>
              <w:end w:w="45" w:type="dxa"/>
            </w:tcMar>
          </w:tcPr>
          <w:p>
            <w:pPr>
              <w:spacing w:after="0" w:before="0" w:line="252" w:lineRule="auto"/>
              <w:jc w:val="center"/>
            </w:pPr>
          </w:p>
        </w:tc>
        <w:tc>
          <w:tcPr>
            <w:tcW w:type="dxa" w:w="1332"/>
            <w:shd w:fill="FFF2CC"/>
            <w:tcMar>
              <w:top w:w="55" w:type="dxa"/>
              <w:start w:w="45" w:type="dxa"/>
              <w:bottom w:w="55" w:type="dxa"/>
              <w:end w:w="45" w:type="dxa"/>
            </w:tcMar>
          </w:tcPr>
          <w:p>
            <w:pPr>
              <w:spacing w:after="0" w:before="0" w:line="252" w:lineRule="auto"/>
              <w:jc w:val="left"/>
            </w:pPr>
          </w:p>
        </w:tc>
      </w:tr>
      <w:tr>
        <w:tc>
          <w:tcPr>
            <w:tcW w:type="dxa" w:w="1332"/>
            <w:shd w:fill="F3F6F8"/>
            <w:tcMar>
              <w:top w:w="55" w:type="dxa"/>
              <w:start w:w="45" w:type="dxa"/>
              <w:bottom w:w="55" w:type="dxa"/>
              <w:end w:w="45" w:type="dxa"/>
            </w:tcMar>
          </w:tcPr>
          <w:p>
            <w:pPr>
              <w:spacing w:after="0" w:before="0" w:line="252" w:lineRule="auto"/>
              <w:jc w:val="center"/>
            </w:pPr>
            <w:r>
              <w:rPr>
                <w:rFonts w:ascii="Aptos" w:hAnsi="Aptos"/>
                <w:b/>
                <w:color w:val="243B53"/>
                <w:sz w:val="14"/>
              </w:rPr>
              <w:t>6</w:t>
            </w:r>
          </w:p>
        </w:tc>
        <w:tc>
          <w:tcPr>
            <w:tcW w:type="dxa" w:w="1332"/>
            <w:shd w:fill="FFF2CC"/>
            <w:tcMar>
              <w:top w:w="55" w:type="dxa"/>
              <w:start w:w="45" w:type="dxa"/>
              <w:bottom w:w="55" w:type="dxa"/>
              <w:end w:w="4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1332"/>
            <w:shd w:fill="FFF2CC"/>
            <w:tcMar>
              <w:top w:w="55" w:type="dxa"/>
              <w:start w:w="45" w:type="dxa"/>
              <w:bottom w:w="55" w:type="dxa"/>
              <w:end w:w="4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1332"/>
            <w:shd w:fill="FFF2CC"/>
            <w:tcMar>
              <w:top w:w="55" w:type="dxa"/>
              <w:start w:w="45" w:type="dxa"/>
              <w:bottom w:w="55" w:type="dxa"/>
              <w:end w:w="45" w:type="dxa"/>
            </w:tcMar>
          </w:tcPr>
          <w:p>
            <w:pPr>
              <w:spacing w:after="0" w:before="0" w:line="252" w:lineRule="auto"/>
              <w:jc w:val="center"/>
            </w:pPr>
          </w:p>
        </w:tc>
        <w:tc>
          <w:tcPr>
            <w:tcW w:type="dxa" w:w="1332"/>
            <w:shd w:fill="FFF2CC"/>
            <w:tcMar>
              <w:top w:w="55" w:type="dxa"/>
              <w:start w:w="45" w:type="dxa"/>
              <w:bottom w:w="55" w:type="dxa"/>
              <w:end w:w="45" w:type="dxa"/>
            </w:tcMar>
          </w:tcPr>
          <w:p>
            <w:pPr>
              <w:spacing w:after="0" w:before="0" w:line="252" w:lineRule="auto"/>
              <w:jc w:val="center"/>
            </w:pPr>
          </w:p>
        </w:tc>
        <w:tc>
          <w:tcPr>
            <w:tcW w:type="dxa" w:w="1332"/>
            <w:shd w:fill="FFF2CC"/>
            <w:tcMar>
              <w:top w:w="55" w:type="dxa"/>
              <w:start w:w="45" w:type="dxa"/>
              <w:bottom w:w="55" w:type="dxa"/>
              <w:end w:w="4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1332"/>
            <w:shd w:fill="FFF2CC"/>
            <w:tcMar>
              <w:top w:w="55" w:type="dxa"/>
              <w:start w:w="45" w:type="dxa"/>
              <w:bottom w:w="55" w:type="dxa"/>
              <w:end w:w="45" w:type="dxa"/>
            </w:tcMar>
          </w:tcPr>
          <w:p>
            <w:pPr>
              <w:spacing w:after="0" w:before="0" w:line="252" w:lineRule="auto"/>
              <w:jc w:val="center"/>
            </w:pPr>
          </w:p>
        </w:tc>
        <w:tc>
          <w:tcPr>
            <w:tcW w:type="dxa" w:w="1332"/>
            <w:shd w:fill="FFF2CC"/>
            <w:tcMar>
              <w:top w:w="55" w:type="dxa"/>
              <w:start w:w="45" w:type="dxa"/>
              <w:bottom w:w="55" w:type="dxa"/>
              <w:end w:w="45" w:type="dxa"/>
            </w:tcMar>
          </w:tcPr>
          <w:p>
            <w:pPr>
              <w:spacing w:after="0" w:before="0" w:line="252" w:lineRule="auto"/>
              <w:jc w:val="left"/>
            </w:pPr>
          </w:p>
        </w:tc>
      </w:tr>
      <w:tr>
        <w:tc>
          <w:tcPr>
            <w:tcW w:type="dxa" w:w="1332"/>
            <w:shd w:fill="F3F6F8"/>
            <w:tcMar>
              <w:top w:w="55" w:type="dxa"/>
              <w:start w:w="45" w:type="dxa"/>
              <w:bottom w:w="55" w:type="dxa"/>
              <w:end w:w="45" w:type="dxa"/>
            </w:tcMar>
          </w:tcPr>
          <w:p>
            <w:pPr>
              <w:spacing w:after="0" w:before="0" w:line="252" w:lineRule="auto"/>
              <w:jc w:val="center"/>
            </w:pPr>
            <w:r>
              <w:rPr>
                <w:rFonts w:ascii="Aptos" w:hAnsi="Aptos"/>
                <w:b/>
                <w:color w:val="243B53"/>
                <w:sz w:val="14"/>
              </w:rPr>
              <w:t>7</w:t>
            </w:r>
          </w:p>
        </w:tc>
        <w:tc>
          <w:tcPr>
            <w:tcW w:type="dxa" w:w="1332"/>
            <w:shd w:fill="FFF2CC"/>
            <w:tcMar>
              <w:top w:w="55" w:type="dxa"/>
              <w:start w:w="45" w:type="dxa"/>
              <w:bottom w:w="55" w:type="dxa"/>
              <w:end w:w="4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1332"/>
            <w:shd w:fill="FFF2CC"/>
            <w:tcMar>
              <w:top w:w="55" w:type="dxa"/>
              <w:start w:w="45" w:type="dxa"/>
              <w:bottom w:w="55" w:type="dxa"/>
              <w:end w:w="4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1332"/>
            <w:shd w:fill="FFF2CC"/>
            <w:tcMar>
              <w:top w:w="55" w:type="dxa"/>
              <w:start w:w="45" w:type="dxa"/>
              <w:bottom w:w="55" w:type="dxa"/>
              <w:end w:w="45" w:type="dxa"/>
            </w:tcMar>
          </w:tcPr>
          <w:p>
            <w:pPr>
              <w:spacing w:after="0" w:before="0" w:line="252" w:lineRule="auto"/>
              <w:jc w:val="center"/>
            </w:pPr>
          </w:p>
        </w:tc>
        <w:tc>
          <w:tcPr>
            <w:tcW w:type="dxa" w:w="1332"/>
            <w:shd w:fill="FFF2CC"/>
            <w:tcMar>
              <w:top w:w="55" w:type="dxa"/>
              <w:start w:w="45" w:type="dxa"/>
              <w:bottom w:w="55" w:type="dxa"/>
              <w:end w:w="45" w:type="dxa"/>
            </w:tcMar>
          </w:tcPr>
          <w:p>
            <w:pPr>
              <w:spacing w:after="0" w:before="0" w:line="252" w:lineRule="auto"/>
              <w:jc w:val="center"/>
            </w:pPr>
          </w:p>
        </w:tc>
        <w:tc>
          <w:tcPr>
            <w:tcW w:type="dxa" w:w="1332"/>
            <w:shd w:fill="FFF2CC"/>
            <w:tcMar>
              <w:top w:w="55" w:type="dxa"/>
              <w:start w:w="45" w:type="dxa"/>
              <w:bottom w:w="55" w:type="dxa"/>
              <w:end w:w="4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1332"/>
            <w:shd w:fill="FFF2CC"/>
            <w:tcMar>
              <w:top w:w="55" w:type="dxa"/>
              <w:start w:w="45" w:type="dxa"/>
              <w:bottom w:w="55" w:type="dxa"/>
              <w:end w:w="45" w:type="dxa"/>
            </w:tcMar>
          </w:tcPr>
          <w:p>
            <w:pPr>
              <w:spacing w:after="0" w:before="0" w:line="252" w:lineRule="auto"/>
              <w:jc w:val="center"/>
            </w:pPr>
          </w:p>
        </w:tc>
        <w:tc>
          <w:tcPr>
            <w:tcW w:type="dxa" w:w="1332"/>
            <w:shd w:fill="FFF2CC"/>
            <w:tcMar>
              <w:top w:w="55" w:type="dxa"/>
              <w:start w:w="45" w:type="dxa"/>
              <w:bottom w:w="55" w:type="dxa"/>
              <w:end w:w="45" w:type="dxa"/>
            </w:tcMar>
          </w:tcPr>
          <w:p>
            <w:pPr>
              <w:spacing w:after="0" w:before="0" w:line="252" w:lineRule="auto"/>
              <w:jc w:val="left"/>
            </w:pPr>
          </w:p>
        </w:tc>
      </w:tr>
      <w:tr>
        <w:tc>
          <w:tcPr>
            <w:tcW w:type="dxa" w:w="1332"/>
            <w:shd w:fill="F3F6F8"/>
            <w:tcMar>
              <w:top w:w="55" w:type="dxa"/>
              <w:start w:w="45" w:type="dxa"/>
              <w:bottom w:w="55" w:type="dxa"/>
              <w:end w:w="45" w:type="dxa"/>
            </w:tcMar>
          </w:tcPr>
          <w:p>
            <w:pPr>
              <w:spacing w:after="0" w:before="0" w:line="252" w:lineRule="auto"/>
              <w:jc w:val="center"/>
            </w:pPr>
            <w:r>
              <w:rPr>
                <w:rFonts w:ascii="Aptos" w:hAnsi="Aptos"/>
                <w:b/>
                <w:color w:val="243B53"/>
                <w:sz w:val="14"/>
              </w:rPr>
              <w:t>8</w:t>
            </w:r>
          </w:p>
        </w:tc>
        <w:tc>
          <w:tcPr>
            <w:tcW w:type="dxa" w:w="1332"/>
            <w:shd w:fill="FFF2CC"/>
            <w:tcMar>
              <w:top w:w="55" w:type="dxa"/>
              <w:start w:w="45" w:type="dxa"/>
              <w:bottom w:w="55" w:type="dxa"/>
              <w:end w:w="4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1332"/>
            <w:shd w:fill="FFF2CC"/>
            <w:tcMar>
              <w:top w:w="55" w:type="dxa"/>
              <w:start w:w="45" w:type="dxa"/>
              <w:bottom w:w="55" w:type="dxa"/>
              <w:end w:w="4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1332"/>
            <w:shd w:fill="FFF2CC"/>
            <w:tcMar>
              <w:top w:w="55" w:type="dxa"/>
              <w:start w:w="45" w:type="dxa"/>
              <w:bottom w:w="55" w:type="dxa"/>
              <w:end w:w="45" w:type="dxa"/>
            </w:tcMar>
          </w:tcPr>
          <w:p>
            <w:pPr>
              <w:spacing w:after="0" w:before="0" w:line="252" w:lineRule="auto"/>
              <w:jc w:val="center"/>
            </w:pPr>
          </w:p>
        </w:tc>
        <w:tc>
          <w:tcPr>
            <w:tcW w:type="dxa" w:w="1332"/>
            <w:shd w:fill="FFF2CC"/>
            <w:tcMar>
              <w:top w:w="55" w:type="dxa"/>
              <w:start w:w="45" w:type="dxa"/>
              <w:bottom w:w="55" w:type="dxa"/>
              <w:end w:w="45" w:type="dxa"/>
            </w:tcMar>
          </w:tcPr>
          <w:p>
            <w:pPr>
              <w:spacing w:after="0" w:before="0" w:line="252" w:lineRule="auto"/>
              <w:jc w:val="center"/>
            </w:pPr>
          </w:p>
        </w:tc>
        <w:tc>
          <w:tcPr>
            <w:tcW w:type="dxa" w:w="1332"/>
            <w:shd w:fill="FFF2CC"/>
            <w:tcMar>
              <w:top w:w="55" w:type="dxa"/>
              <w:start w:w="45" w:type="dxa"/>
              <w:bottom w:w="55" w:type="dxa"/>
              <w:end w:w="45" w:type="dxa"/>
            </w:tcMar>
          </w:tcPr>
          <w:p>
            <w:pPr>
              <w:spacing w:after="0" w:before="0" w:line="252" w:lineRule="auto"/>
              <w:jc w:val="left"/>
            </w:pPr>
          </w:p>
        </w:tc>
        <w:tc>
          <w:tcPr>
            <w:tcW w:type="dxa" w:w="1332"/>
            <w:shd w:fill="FFF2CC"/>
            <w:tcMar>
              <w:top w:w="55" w:type="dxa"/>
              <w:start w:w="45" w:type="dxa"/>
              <w:bottom w:w="55" w:type="dxa"/>
              <w:end w:w="45" w:type="dxa"/>
            </w:tcMar>
          </w:tcPr>
          <w:p>
            <w:pPr>
              <w:spacing w:after="0" w:before="0" w:line="252" w:lineRule="auto"/>
              <w:jc w:val="center"/>
            </w:pPr>
          </w:p>
        </w:tc>
        <w:tc>
          <w:tcPr>
            <w:tcW w:type="dxa" w:w="1332"/>
            <w:shd w:fill="FFF2CC"/>
            <w:tcMar>
              <w:top w:w="55" w:type="dxa"/>
              <w:start w:w="45" w:type="dxa"/>
              <w:bottom w:w="55" w:type="dxa"/>
              <w:end w:w="45" w:type="dxa"/>
            </w:tcMar>
          </w:tcPr>
          <w:p>
            <w:pPr>
              <w:spacing w:after="0" w:before="0" w:line="252" w:lineRule="auto"/>
              <w:jc w:val="left"/>
            </w:pP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C9A35A"/>
            <w:vAlign w:val="center"/>
          </w:tcPr>
          <w:p>
            <w:pPr>
              <w:keepNext/>
              <w:spacing w:after="0" w:before="0" w:line="252" w:lineRule="auto"/>
              <w:pageBreakBefore/>
            </w:pPr>
            <w:r>
              <w:rPr>
                <w:rFonts w:ascii="Aptos" w:hAnsi="Aptos"/>
                <w:b/>
                <w:color w:val="102A43"/>
                <w:sz w:val="20"/>
              </w:rPr>
              <w:t>7. Substrate, Application, and Durability Requirements</w:t>
            </w:r>
          </w:p>
        </w:tc>
      </w:tr>
    </w:tbl>
    <w:p>
      <w:pPr>
        <w:spacing w:after="0"/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  <w:shd w:fill="F3F6F8"/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/>
                <w:color w:val="243B53"/>
                <w:sz w:val="17"/>
              </w:rPr>
              <w:t>Product substrate / material:</w:t>
            </w:r>
          </w:p>
        </w:tc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  <w:shd w:fill="FFF2CC"/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7"/>
              </w:rPr>
            </w:r>
          </w:p>
        </w:tc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  <w:shd w:fill="F3F6F8"/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/>
                <w:color w:val="243B53"/>
                <w:sz w:val="17"/>
              </w:rPr>
              <w:t>Surface preparation:</w:t>
            </w:r>
          </w:p>
        </w:tc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  <w:shd w:fill="FFF2CC"/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7"/>
              </w:rPr>
            </w:r>
          </w:p>
        </w:tc>
      </w:tr>
      <w:tr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  <w:shd w:fill="F3F6F8"/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/>
                <w:color w:val="243B53"/>
                <w:sz w:val="17"/>
              </w:rPr>
              <w:t>Application process limits:</w:t>
            </w:r>
          </w:p>
        </w:tc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  <w:shd w:fill="FFF2CC"/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7"/>
              </w:rPr>
            </w:r>
          </w:p>
        </w:tc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  <w:shd w:fill="F3F6F8"/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/>
                <w:color w:val="243B53"/>
                <w:sz w:val="17"/>
              </w:rPr>
              <w:t>Maximum heat / pressure exposure:</w:t>
            </w:r>
          </w:p>
        </w:tc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  <w:shd w:fill="FFF2CC"/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7"/>
              </w:rPr>
            </w:r>
          </w:p>
        </w:tc>
      </w:tr>
      <w:tr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  <w:shd w:fill="F3F6F8"/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/>
                <w:color w:val="243B53"/>
                <w:sz w:val="17"/>
              </w:rPr>
              <w:t>Abrasion / wash resistance:</w:t>
            </w:r>
          </w:p>
        </w:tc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  <w:shd w:fill="FFF2CC"/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7"/>
              </w:rPr>
            </w:r>
          </w:p>
        </w:tc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  <w:shd w:fill="F3F6F8"/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/>
                <w:color w:val="243B53"/>
                <w:sz w:val="17"/>
              </w:rPr>
              <w:t>Chemical / sanitizer resistance:</w:t>
            </w:r>
          </w:p>
        </w:tc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  <w:shd w:fill="FFF2CC"/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7"/>
              </w:rPr>
            </w:r>
          </w:p>
        </w:tc>
      </w:tr>
      <w:tr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  <w:shd w:fill="F3F6F8"/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/>
                <w:color w:val="243B53"/>
                <w:sz w:val="17"/>
              </w:rPr>
              <w:t>Dishwasher / laundry cycles:</w:t>
            </w:r>
          </w:p>
        </w:tc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  <w:shd w:fill="FFF2CC"/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7"/>
              </w:rPr>
            </w:r>
          </w:p>
        </w:tc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  <w:shd w:fill="F3F6F8"/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/>
                <w:color w:val="243B53"/>
                <w:sz w:val="17"/>
              </w:rPr>
              <w:t>UV / outdoor exposure:</w:t>
            </w:r>
          </w:p>
        </w:tc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  <w:shd w:fill="FFF2CC"/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7"/>
              </w:rPr>
            </w:r>
          </w:p>
        </w:tc>
      </w:tr>
      <w:tr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  <w:shd w:fill="F3F6F8"/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/>
                <w:color w:val="243B53"/>
                <w:sz w:val="17"/>
              </w:rPr>
              <w:t>Adhesion / peel requirement:</w:t>
            </w:r>
          </w:p>
        </w:tc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  <w:shd w:fill="FFF2CC"/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7"/>
              </w:rPr>
            </w:r>
          </w:p>
        </w:tc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  <w:shd w:fill="F3F6F8"/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/>
                <w:color w:val="243B53"/>
                <w:sz w:val="17"/>
              </w:rPr>
              <w:t>Expected service life:</w:t>
            </w:r>
          </w:p>
        </w:tc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  <w:shd w:fill="FFF2CC"/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7"/>
              </w:rPr>
            </w:r>
          </w:p>
        </w:tc>
      </w:tr>
      <w:tr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  <w:shd w:fill="F3F6F8"/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/>
                <w:color w:val="243B53"/>
                <w:sz w:val="17"/>
              </w:rPr>
              <w:t>Unacceptable defects:</w:t>
            </w:r>
          </w:p>
        </w:tc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  <w:shd w:fill="FFF2CC"/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7"/>
              </w:rPr>
            </w:r>
          </w:p>
        </w:tc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  <w:shd w:fill="F3F6F8"/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/>
                <w:color w:val="243B53"/>
                <w:sz w:val="17"/>
              </w:rPr>
              <w:t>Test method / acceptance evidence:</w:t>
            </w:r>
          </w:p>
        </w:tc>
        <w:tc>
          <w:tcPr>
            <w:tcW w:type="dxa" w:w="266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  <w:shd w:fill="FFF2CC"/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7"/>
              </w:rPr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C9A35A"/>
            <w:vAlign w:val="center"/>
          </w:tcPr>
          <w:p>
            <w:pPr>
              <w:keepNext/>
              <w:spacing w:after="0" w:before="0" w:line="252" w:lineRule="auto"/>
            </w:pPr>
            <w:r>
              <w:rPr>
                <w:rFonts w:ascii="Aptos" w:hAnsi="Aptos"/>
                <w:b/>
                <w:color w:val="102A43"/>
                <w:sz w:val="20"/>
              </w:rPr>
              <w:t>8. Private Label, Packaging, and Product Identification</w:t>
            </w:r>
          </w:p>
        </w:tc>
      </w:tr>
    </w:tbl>
    <w:p>
      <w:pPr>
        <w:spacing w:after="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5328"/>
            <w:shd w:fill="F3F6F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/>
                <w:color w:val="243B53"/>
                <w:sz w:val="16"/>
              </w:rPr>
              <w:t>Private-label brand / product name</w:t>
            </w:r>
          </w:p>
        </w:tc>
        <w:tc>
          <w:tcPr>
            <w:tcW w:type="dxa" w:w="5328"/>
            <w:shd w:fill="FFF2CC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6"/>
              </w:rPr>
            </w:r>
          </w:p>
        </w:tc>
      </w:tr>
      <w:tr>
        <w:tc>
          <w:tcPr>
            <w:tcW w:type="dxa" w:w="5328"/>
            <w:shd w:fill="F3F6F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/>
                <w:color w:val="243B53"/>
                <w:sz w:val="16"/>
              </w:rPr>
              <w:t>Unit packaging format</w:t>
            </w:r>
          </w:p>
        </w:tc>
        <w:tc>
          <w:tcPr>
            <w:tcW w:type="dxa" w:w="5328"/>
            <w:shd w:fill="FFF2CC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6"/>
              </w:rPr>
            </w:r>
          </w:p>
        </w:tc>
      </w:tr>
      <w:tr>
        <w:tc>
          <w:tcPr>
            <w:tcW w:type="dxa" w:w="5328"/>
            <w:shd w:fill="F3F6F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/>
                <w:color w:val="243B53"/>
                <w:sz w:val="16"/>
              </w:rPr>
              <w:t>Packaging artwork file / revision</w:t>
            </w:r>
          </w:p>
        </w:tc>
        <w:tc>
          <w:tcPr>
            <w:tcW w:type="dxa" w:w="5328"/>
            <w:shd w:fill="FFF2CC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6"/>
              </w:rPr>
            </w:r>
          </w:p>
        </w:tc>
      </w:tr>
      <w:tr>
        <w:tc>
          <w:tcPr>
            <w:tcW w:type="dxa" w:w="5328"/>
            <w:shd w:fill="F3F6F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/>
                <w:color w:val="243B53"/>
                <w:sz w:val="16"/>
              </w:rPr>
              <w:t>Barcode type and data</w:t>
            </w:r>
          </w:p>
        </w:tc>
        <w:tc>
          <w:tcPr>
            <w:tcW w:type="dxa" w:w="5328"/>
            <w:shd w:fill="FFF2CC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6"/>
              </w:rPr>
            </w:r>
          </w:p>
        </w:tc>
      </w:tr>
      <w:tr>
        <w:tc>
          <w:tcPr>
            <w:tcW w:type="dxa" w:w="5328"/>
            <w:shd w:fill="F3F6F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/>
                <w:color w:val="243B53"/>
                <w:sz w:val="16"/>
              </w:rPr>
              <w:t>SKU / item-code format</w:t>
            </w:r>
          </w:p>
        </w:tc>
        <w:tc>
          <w:tcPr>
            <w:tcW w:type="dxa" w:w="5328"/>
            <w:shd w:fill="FFF2CC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6"/>
              </w:rPr>
            </w:r>
          </w:p>
        </w:tc>
      </w:tr>
      <w:tr>
        <w:tc>
          <w:tcPr>
            <w:tcW w:type="dxa" w:w="5328"/>
            <w:shd w:fill="F3F6F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/>
                <w:color w:val="243B53"/>
                <w:sz w:val="16"/>
              </w:rPr>
              <w:t>Country-of-origin marking</w:t>
            </w:r>
          </w:p>
        </w:tc>
        <w:tc>
          <w:tcPr>
            <w:tcW w:type="dxa" w:w="5328"/>
            <w:shd w:fill="FFF2CC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6"/>
              </w:rPr>
            </w:r>
          </w:p>
        </w:tc>
      </w:tr>
      <w:tr>
        <w:tc>
          <w:tcPr>
            <w:tcW w:type="dxa" w:w="5328"/>
            <w:shd w:fill="F3F6F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/>
                <w:color w:val="243B53"/>
                <w:sz w:val="16"/>
              </w:rPr>
              <w:t>Care / warning / regulatory text</w:t>
            </w:r>
          </w:p>
        </w:tc>
        <w:tc>
          <w:tcPr>
            <w:tcW w:type="dxa" w:w="5328"/>
            <w:shd w:fill="FFF2CC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6"/>
              </w:rPr>
            </w:r>
          </w:p>
        </w:tc>
      </w:tr>
      <w:tr>
        <w:tc>
          <w:tcPr>
            <w:tcW w:type="dxa" w:w="5328"/>
            <w:shd w:fill="F3F6F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/>
                <w:color w:val="243B53"/>
                <w:sz w:val="16"/>
              </w:rPr>
              <w:t>Master-carton marks</w:t>
            </w:r>
          </w:p>
        </w:tc>
        <w:tc>
          <w:tcPr>
            <w:tcW w:type="dxa" w:w="5328"/>
            <w:shd w:fill="FFF2CC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6"/>
              </w:rPr>
            </w:r>
          </w:p>
        </w:tc>
      </w:tr>
      <w:tr>
        <w:tc>
          <w:tcPr>
            <w:tcW w:type="dxa" w:w="5328"/>
            <w:shd w:fill="F3F6F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/>
                <w:color w:val="243B53"/>
                <w:sz w:val="16"/>
              </w:rPr>
              <w:t>Carton quantity and numbering</w:t>
            </w:r>
          </w:p>
        </w:tc>
        <w:tc>
          <w:tcPr>
            <w:tcW w:type="dxa" w:w="5328"/>
            <w:shd w:fill="FFF2CC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6"/>
              </w:rPr>
            </w:r>
          </w:p>
        </w:tc>
      </w:tr>
      <w:tr>
        <w:tc>
          <w:tcPr>
            <w:tcW w:type="dxa" w:w="5328"/>
            <w:shd w:fill="F3F6F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/>
                <w:color w:val="243B53"/>
                <w:sz w:val="16"/>
              </w:rPr>
              <w:t>Sustainability / material claims and evidence</w:t>
            </w:r>
          </w:p>
        </w:tc>
        <w:tc>
          <w:tcPr>
            <w:tcW w:type="dxa" w:w="5328"/>
            <w:shd w:fill="FFF2CC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6"/>
              </w:rPr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C9A35A"/>
            <w:vAlign w:val="center"/>
          </w:tcPr>
          <w:p>
            <w:pPr>
              <w:keepNext/>
              <w:spacing w:after="0" w:before="0" w:line="252" w:lineRule="auto"/>
            </w:pPr>
            <w:r>
              <w:rPr>
                <w:rFonts w:ascii="Aptos" w:hAnsi="Aptos"/>
                <w:b/>
                <w:color w:val="102A43"/>
                <w:sz w:val="20"/>
              </w:rPr>
              <w:t>9. Proof, Sample, and Production Approval Workflow</w:t>
            </w:r>
          </w:p>
        </w:tc>
      </w:tr>
    </w:tbl>
    <w:p>
      <w:pPr>
        <w:spacing w:after="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rPr>
          <w:tblHeader w:val="true"/>
          <w:cantSplit/>
        </w:trPr>
        <w:tc>
          <w:tcPr>
            <w:tcW w:type="dxa" w:w="3552"/>
            <w:shd w:fill="2F6F73"/>
          </w:tcPr>
          <w:p>
            <w:pPr>
              <w:spacing w:after="0" w:before="0" w:line="252" w:lineRule="auto"/>
              <w:jc w:val="center"/>
            </w:pPr>
            <w:r>
              <w:rPr>
                <w:rFonts w:ascii="Aptos" w:hAnsi="Aptos"/>
                <w:b/>
                <w:color w:val="FFFFFF"/>
                <w:sz w:val="15"/>
              </w:rPr>
              <w:t>Step</w:t>
            </w:r>
          </w:p>
        </w:tc>
        <w:tc>
          <w:tcPr>
            <w:tcW w:type="dxa" w:w="3552"/>
            <w:shd w:fill="2F6F73"/>
          </w:tcPr>
          <w:p>
            <w:pPr>
              <w:spacing w:after="0" w:before="0" w:line="252" w:lineRule="auto"/>
              <w:jc w:val="center"/>
            </w:pPr>
            <w:r>
              <w:rPr>
                <w:rFonts w:ascii="Aptos" w:hAnsi="Aptos"/>
                <w:b/>
                <w:color w:val="FFFFFF"/>
                <w:sz w:val="15"/>
              </w:rPr>
              <w:t>Control Gate</w:t>
            </w:r>
          </w:p>
        </w:tc>
        <w:tc>
          <w:tcPr>
            <w:tcW w:type="dxa" w:w="3552"/>
            <w:shd w:fill="2F6F73"/>
          </w:tcPr>
          <w:p>
            <w:pPr>
              <w:spacing w:after="0" w:before="0" w:line="252" w:lineRule="auto"/>
              <w:jc w:val="center"/>
            </w:pPr>
            <w:r>
              <w:rPr>
                <w:rFonts w:ascii="Aptos" w:hAnsi="Aptos"/>
                <w:b/>
                <w:color w:val="FFFFFF"/>
                <w:sz w:val="15"/>
              </w:rPr>
              <w:t>Required Evidence</w:t>
            </w:r>
          </w:p>
        </w:tc>
      </w:tr>
      <w:tr>
        <w:trPr>
          <w:cantSplit/>
        </w:trPr>
        <w:tc>
          <w:tcPr>
            <w:tcW w:type="dxa" w:w="3552"/>
            <w:shd w:fill="F3F6F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  <w:jc w:val="center"/>
            </w:pPr>
            <w:r>
              <w:rPr>
                <w:rFonts w:ascii="Aptos" w:hAnsi="Aptos"/>
                <w:b/>
                <w:color w:val="243B53"/>
                <w:sz w:val="15"/>
              </w:rPr>
              <w:t>1</w:t>
            </w:r>
          </w:p>
        </w:tc>
        <w:tc>
          <w:tcPr>
            <w:tcW w:type="dxa" w:w="3552"/>
            <w:shd w:fill="F3F6F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  <w:jc w:val="left"/>
            </w:pPr>
            <w:r>
              <w:rPr>
                <w:rFonts w:ascii="Aptos" w:hAnsi="Aptos"/>
                <w:b/>
                <w:color w:val="243B53"/>
                <w:sz w:val="15"/>
              </w:rPr>
              <w:t>Supplier artwork proof</w:t>
            </w:r>
          </w:p>
        </w:tc>
        <w:tc>
          <w:tcPr>
            <w:tcW w:type="dxa" w:w="3552"/>
            <w:shd w:fill="FFF2CC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  <w:jc w:val="left"/>
            </w:pPr>
            <w:r>
              <w:rPr>
                <w:rFonts w:ascii="Aptos" w:hAnsi="Aptos"/>
                <w:b w:val="0"/>
                <w:color w:val="243B53"/>
                <w:sz w:val="15"/>
              </w:rPr>
              <w:t>Supplier submits scale, placement, color, method, substrate, and file revision for review.</w:t>
            </w:r>
          </w:p>
        </w:tc>
      </w:tr>
      <w:tr>
        <w:trPr>
          <w:cantSplit/>
        </w:trPr>
        <w:tc>
          <w:tcPr>
            <w:tcW w:type="dxa" w:w="3552"/>
            <w:shd w:fill="F3F6F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  <w:jc w:val="center"/>
            </w:pPr>
            <w:r>
              <w:rPr>
                <w:rFonts w:ascii="Aptos" w:hAnsi="Aptos"/>
                <w:b/>
                <w:color w:val="243B53"/>
                <w:sz w:val="15"/>
              </w:rPr>
              <w:t>2</w:t>
            </w:r>
          </w:p>
        </w:tc>
        <w:tc>
          <w:tcPr>
            <w:tcW w:type="dxa" w:w="3552"/>
            <w:shd w:fill="F3F6F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  <w:jc w:val="left"/>
            </w:pPr>
            <w:r>
              <w:rPr>
                <w:rFonts w:ascii="Aptos" w:hAnsi="Aptos"/>
                <w:b/>
                <w:color w:val="243B53"/>
                <w:sz w:val="15"/>
              </w:rPr>
              <w:t>Digital proof approval</w:t>
            </w:r>
          </w:p>
        </w:tc>
        <w:tc>
          <w:tcPr>
            <w:tcW w:type="dxa" w:w="3552"/>
            <w:shd w:fill="FFF2CC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  <w:jc w:val="left"/>
            </w:pPr>
            <w:r>
              <w:rPr>
                <w:rFonts w:ascii="Aptos" w:hAnsi="Aptos"/>
                <w:b w:val="0"/>
                <w:color w:val="243B53"/>
                <w:sz w:val="15"/>
              </w:rPr>
              <w:t>Buyer records approval or comments. Digital approval does not replace a physical sample when color, finish, or application quality is critical.</w:t>
            </w:r>
          </w:p>
        </w:tc>
      </w:tr>
      <w:tr>
        <w:trPr>
          <w:cantSplit/>
        </w:trPr>
        <w:tc>
          <w:tcPr>
            <w:tcW w:type="dxa" w:w="3552"/>
            <w:shd w:fill="F3F6F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  <w:jc w:val="center"/>
            </w:pPr>
            <w:r>
              <w:rPr>
                <w:rFonts w:ascii="Aptos" w:hAnsi="Aptos"/>
                <w:b/>
                <w:color w:val="243B53"/>
                <w:sz w:val="15"/>
              </w:rPr>
              <w:t>3</w:t>
            </w:r>
          </w:p>
        </w:tc>
        <w:tc>
          <w:tcPr>
            <w:tcW w:type="dxa" w:w="3552"/>
            <w:shd w:fill="F3F6F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  <w:jc w:val="left"/>
            </w:pPr>
            <w:r>
              <w:rPr>
                <w:rFonts w:ascii="Aptos" w:hAnsi="Aptos"/>
                <w:b/>
                <w:color w:val="243B53"/>
                <w:sz w:val="15"/>
              </w:rPr>
              <w:t>Physical branded sample</w:t>
            </w:r>
          </w:p>
        </w:tc>
        <w:tc>
          <w:tcPr>
            <w:tcW w:type="dxa" w:w="3552"/>
            <w:shd w:fill="FFF2CC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  <w:jc w:val="left"/>
            </w:pPr>
            <w:r>
              <w:rPr>
                <w:rFonts w:ascii="Aptos" w:hAnsi="Aptos"/>
                <w:b w:val="0"/>
                <w:color w:val="243B53"/>
                <w:sz w:val="15"/>
              </w:rPr>
              <w:t>Supplier submits a production-representative sample with controlled identification.</w:t>
            </w:r>
          </w:p>
        </w:tc>
      </w:tr>
      <w:tr>
        <w:trPr>
          <w:cantSplit/>
        </w:trPr>
        <w:tc>
          <w:tcPr>
            <w:tcW w:type="dxa" w:w="3552"/>
            <w:shd w:fill="F3F6F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  <w:jc w:val="center"/>
            </w:pPr>
            <w:r>
              <w:rPr>
                <w:rFonts w:ascii="Aptos" w:hAnsi="Aptos"/>
                <w:b/>
                <w:color w:val="243B53"/>
                <w:sz w:val="15"/>
              </w:rPr>
              <w:t>4</w:t>
            </w:r>
          </w:p>
        </w:tc>
        <w:tc>
          <w:tcPr>
            <w:tcW w:type="dxa" w:w="3552"/>
            <w:shd w:fill="F3F6F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  <w:jc w:val="left"/>
            </w:pPr>
            <w:r>
              <w:rPr>
                <w:rFonts w:ascii="Aptos" w:hAnsi="Aptos"/>
                <w:b/>
                <w:color w:val="243B53"/>
                <w:sz w:val="15"/>
              </w:rPr>
              <w:t>Sample approval</w:t>
            </w:r>
          </w:p>
        </w:tc>
        <w:tc>
          <w:tcPr>
            <w:tcW w:type="dxa" w:w="3552"/>
            <w:shd w:fill="FFF2CC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  <w:jc w:val="left"/>
            </w:pPr>
            <w:r>
              <w:rPr>
                <w:rFonts w:ascii="Aptos" w:hAnsi="Aptos"/>
                <w:b w:val="0"/>
                <w:color w:val="243B53"/>
                <w:sz w:val="15"/>
              </w:rPr>
              <w:t>Buyer completes the Sample Approval Form and identifies approved conditions.</w:t>
            </w:r>
          </w:p>
        </w:tc>
      </w:tr>
      <w:tr>
        <w:trPr>
          <w:cantSplit/>
        </w:trPr>
        <w:tc>
          <w:tcPr>
            <w:tcW w:type="dxa" w:w="3552"/>
            <w:shd w:fill="F3F6F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  <w:jc w:val="center"/>
            </w:pPr>
            <w:r>
              <w:rPr>
                <w:rFonts w:ascii="Aptos" w:hAnsi="Aptos"/>
                <w:b/>
                <w:color w:val="243B53"/>
                <w:sz w:val="15"/>
              </w:rPr>
              <w:t>5</w:t>
            </w:r>
          </w:p>
        </w:tc>
        <w:tc>
          <w:tcPr>
            <w:tcW w:type="dxa" w:w="3552"/>
            <w:shd w:fill="F3F6F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  <w:jc w:val="left"/>
            </w:pPr>
            <w:r>
              <w:rPr>
                <w:rFonts w:ascii="Aptos" w:hAnsi="Aptos"/>
                <w:b/>
                <w:color w:val="243B53"/>
                <w:sz w:val="15"/>
              </w:rPr>
              <w:t>Pre-production confirmation</w:t>
            </w:r>
          </w:p>
        </w:tc>
        <w:tc>
          <w:tcPr>
            <w:tcW w:type="dxa" w:w="3552"/>
            <w:shd w:fill="FFF2CC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  <w:jc w:val="left"/>
            </w:pPr>
            <w:r>
              <w:rPr>
                <w:rFonts w:ascii="Aptos" w:hAnsi="Aptos"/>
                <w:b w:val="0"/>
                <w:color w:val="243B53"/>
                <w:sz w:val="15"/>
              </w:rPr>
              <w:t>Supplier confirms artwork revision, process, factory, material, and production controls.</w:t>
            </w:r>
          </w:p>
        </w:tc>
      </w:tr>
      <w:tr>
        <w:trPr>
          <w:cantSplit/>
        </w:trPr>
        <w:tc>
          <w:tcPr>
            <w:tcW w:type="dxa" w:w="3552"/>
            <w:shd w:fill="F3F6F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  <w:jc w:val="center"/>
            </w:pPr>
            <w:r>
              <w:rPr>
                <w:rFonts w:ascii="Aptos" w:hAnsi="Aptos"/>
                <w:b/>
                <w:color w:val="243B53"/>
                <w:sz w:val="15"/>
              </w:rPr>
              <w:t>6</w:t>
            </w:r>
          </w:p>
        </w:tc>
        <w:tc>
          <w:tcPr>
            <w:tcW w:type="dxa" w:w="3552"/>
            <w:shd w:fill="F3F6F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  <w:jc w:val="left"/>
            </w:pPr>
            <w:r>
              <w:rPr>
                <w:rFonts w:ascii="Aptos" w:hAnsi="Aptos"/>
                <w:b/>
                <w:color w:val="243B53"/>
                <w:sz w:val="15"/>
              </w:rPr>
              <w:t>Production quality control</w:t>
            </w:r>
          </w:p>
        </w:tc>
        <w:tc>
          <w:tcPr>
            <w:tcW w:type="dxa" w:w="3552"/>
            <w:shd w:fill="FFF2CC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  <w:jc w:val="left"/>
            </w:pPr>
            <w:r>
              <w:rPr>
                <w:rFonts w:ascii="Aptos" w:hAnsi="Aptos"/>
                <w:b w:val="0"/>
                <w:color w:val="243B53"/>
                <w:sz w:val="15"/>
              </w:rPr>
              <w:t>Inspection verifies artwork, color, size, placement, application quality, packaging, and labeling.</w:t>
            </w:r>
          </w:p>
        </w:tc>
      </w:tr>
      <w:tr>
        <w:trPr>
          <w:cantSplit/>
        </w:trPr>
        <w:tc>
          <w:tcPr>
            <w:tcW w:type="dxa" w:w="3552"/>
            <w:shd w:fill="F3F6F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  <w:jc w:val="center"/>
            </w:pPr>
            <w:r>
              <w:rPr>
                <w:rFonts w:ascii="Aptos" w:hAnsi="Aptos"/>
                <w:b/>
                <w:color w:val="243B53"/>
                <w:sz w:val="15"/>
              </w:rPr>
              <w:t>7</w:t>
            </w:r>
          </w:p>
        </w:tc>
        <w:tc>
          <w:tcPr>
            <w:tcW w:type="dxa" w:w="3552"/>
            <w:shd w:fill="F3F6F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  <w:jc w:val="left"/>
            </w:pPr>
            <w:r>
              <w:rPr>
                <w:rFonts w:ascii="Aptos" w:hAnsi="Aptos"/>
                <w:b/>
                <w:color w:val="243B53"/>
                <w:sz w:val="15"/>
              </w:rPr>
              <w:t>Change control</w:t>
            </w:r>
          </w:p>
        </w:tc>
        <w:tc>
          <w:tcPr>
            <w:tcW w:type="dxa" w:w="3552"/>
            <w:shd w:fill="FFF2CC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  <w:jc w:val="left"/>
            </w:pPr>
            <w:r>
              <w:rPr>
                <w:rFonts w:ascii="Aptos" w:hAnsi="Aptos"/>
                <w:b w:val="0"/>
                <w:color w:val="243B53"/>
                <w:sz w:val="15"/>
              </w:rPr>
              <w:t>No substitution or artwork/process change is permitted without written approval.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C9A35A"/>
            <w:vAlign w:val="center"/>
          </w:tcPr>
          <w:p>
            <w:pPr>
              <w:keepNext/>
              <w:spacing w:after="0" w:before="0" w:line="252" w:lineRule="auto"/>
            </w:pPr>
            <w:r>
              <w:rPr>
                <w:rFonts w:ascii="Aptos" w:hAnsi="Aptos"/>
                <w:b/>
                <w:color w:val="102A43"/>
                <w:sz w:val="20"/>
              </w:rPr>
              <w:t>10. Required Attachments</w:t>
            </w:r>
          </w:p>
        </w:tc>
      </w:tr>
    </w:tbl>
    <w:p>
      <w:pPr>
        <w:spacing w:after="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c>
          <w:tcPr>
            <w:tcW w:type="dxa" w:w="3552"/>
            <w:shd w:fill="FFF2CC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6"/>
              </w:rPr>
              <w:t>[ ] Vector logo artwork</w:t>
            </w:r>
          </w:p>
        </w:tc>
        <w:tc>
          <w:tcPr>
            <w:tcW w:type="dxa" w:w="3552"/>
            <w:shd w:fill="FFF2CC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6"/>
              </w:rPr>
              <w:t>[ ] Brand guidelines</w:t>
            </w:r>
          </w:p>
        </w:tc>
        <w:tc>
          <w:tcPr>
            <w:tcW w:type="dxa" w:w="3552"/>
            <w:shd w:fill="FFF2CC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6"/>
              </w:rPr>
              <w:t>[ ] Product specification / drawing</w:t>
            </w:r>
          </w:p>
        </w:tc>
      </w:tr>
      <w:tr>
        <w:tc>
          <w:tcPr>
            <w:tcW w:type="dxa" w:w="3552"/>
            <w:shd w:fill="FFF2CC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6"/>
              </w:rPr>
              <w:t>[ ] Placement drawing</w:t>
            </w:r>
          </w:p>
        </w:tc>
        <w:tc>
          <w:tcPr>
            <w:tcW w:type="dxa" w:w="3552"/>
            <w:shd w:fill="FFF2CC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6"/>
              </w:rPr>
              <w:t>[ ] Packaging dieline</w:t>
            </w:r>
          </w:p>
        </w:tc>
        <w:tc>
          <w:tcPr>
            <w:tcW w:type="dxa" w:w="3552"/>
            <w:shd w:fill="FFF2CC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6"/>
              </w:rPr>
              <w:t>[ ] Approved color reference / master sample</w:t>
            </w:r>
          </w:p>
        </w:tc>
      </w:tr>
      <w:tr>
        <w:tc>
          <w:tcPr>
            <w:tcW w:type="dxa" w:w="3552"/>
            <w:shd w:fill="FFF2CC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6"/>
              </w:rPr>
              <w:t>[ ] Required legal / regulatory text</w:t>
            </w:r>
          </w:p>
        </w:tc>
        <w:tc>
          <w:tcPr>
            <w:tcW w:type="dxa" w:w="3552"/>
            <w:shd w:fill="FFF2CC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6"/>
              </w:rPr>
              <w:t>[ ] Barcode / SKU data</w:t>
            </w:r>
          </w:p>
        </w:tc>
        <w:tc>
          <w:tcPr>
            <w:tcW w:type="dxa" w:w="3552"/>
            <w:shd w:fill="FFF2CC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6"/>
              </w:rPr>
              <w:t>[ ] Reference photographs</w:t>
            </w:r>
          </w:p>
        </w:tc>
      </w:tr>
      <w:tr>
        <w:tc>
          <w:tcPr>
            <w:tcW w:type="dxa" w:w="3552"/>
            <w:shd w:fill="FFF2CC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6"/>
              </w:rPr>
              <w:t>[ ] Prior approved sample reference</w:t>
            </w:r>
          </w:p>
        </w:tc>
        <w:tc>
          <w:tcPr>
            <w:tcW w:type="dxa" w:w="3552"/>
            <w:shd w:fill="FFF2CC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6"/>
              </w:rPr>
              <w:t>[ ] Test / durability requirement</w:t>
            </w:r>
          </w:p>
        </w:tc>
        <w:tc>
          <w:tcPr>
            <w:tcW w:type="dxa" w:w="3552"/>
            <w:shd w:fill="FFF2CC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 w:before="0" w:line="252" w:lineRule="auto"/>
            </w:pPr>
            <w:r>
              <w:rPr>
                <w:rFonts w:ascii="Aptos" w:hAnsi="Aptos"/>
                <w:b w:val="0"/>
                <w:color w:val="243B53"/>
                <w:sz w:val="16"/>
              </w:rPr>
              <w:t>[ ] Other: __________________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C9A35A"/>
            <w:vAlign w:val="center"/>
          </w:tcPr>
          <w:p>
            <w:pPr>
              <w:keepNext/>
              <w:spacing w:after="0" w:before="0" w:line="252" w:lineRule="auto"/>
            </w:pPr>
            <w:r>
              <w:rPr>
                <w:rFonts w:ascii="Aptos" w:hAnsi="Aptos"/>
                <w:b/>
                <w:color w:val="102A43"/>
                <w:sz w:val="20"/>
              </w:rPr>
              <w:t>11. Approval and Supplier Acknowledgement</w:t>
            </w:r>
          </w:p>
        </w:tc>
      </w:tr>
    </w:tbl>
    <w:p>
      <w:pPr>
        <w:spacing w:after="0"/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shd w:fill="FFF2CC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br/>
              <w:br/>
            </w:r>
          </w:p>
        </w:tc>
        <w:tc>
          <w:tcPr>
            <w:tcW w:type="dxa" w:w="2664"/>
            <w:shd w:fill="FFF2CC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br/>
              <w:br/>
            </w:r>
          </w:p>
        </w:tc>
        <w:tc>
          <w:tcPr>
            <w:tcW w:type="dxa" w:w="2664"/>
            <w:shd w:fill="FFF2CC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br/>
              <w:br/>
            </w:r>
          </w:p>
        </w:tc>
        <w:tc>
          <w:tcPr>
            <w:tcW w:type="dxa" w:w="2664"/>
            <w:shd w:fill="FFF2CC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br/>
              <w:br/>
            </w:r>
          </w:p>
        </w:tc>
      </w:tr>
      <w:tr>
        <w:tc>
          <w:tcPr>
            <w:tcW w:type="dxa" w:w="2664"/>
            <w:shd w:fill="F3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Aptos" w:hAnsi="Aptos"/>
                <w:b/>
                <w:color w:val="243B53"/>
                <w:sz w:val="16"/>
              </w:rPr>
              <w:t>Brand / Design Approval</w:t>
              <w:br/>
              <w:t>Name / Signature / Date</w:t>
            </w:r>
          </w:p>
        </w:tc>
        <w:tc>
          <w:tcPr>
            <w:tcW w:type="dxa" w:w="2664"/>
            <w:shd w:fill="F3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Aptos" w:hAnsi="Aptos"/>
                <w:b/>
                <w:color w:val="243B53"/>
                <w:sz w:val="16"/>
              </w:rPr>
              <w:t>Procurement Approval</w:t>
              <w:br/>
              <w:t>Name / Signature / Date</w:t>
            </w:r>
          </w:p>
        </w:tc>
        <w:tc>
          <w:tcPr>
            <w:tcW w:type="dxa" w:w="2664"/>
            <w:shd w:fill="F3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Aptos" w:hAnsi="Aptos"/>
                <w:b/>
                <w:color w:val="243B53"/>
                <w:sz w:val="16"/>
              </w:rPr>
              <w:t>Operations Approval</w:t>
              <w:br/>
              <w:t>Name / Signature / Date</w:t>
            </w:r>
          </w:p>
        </w:tc>
        <w:tc>
          <w:tcPr>
            <w:tcW w:type="dxa" w:w="2664"/>
            <w:shd w:fill="F3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Aptos" w:hAnsi="Aptos"/>
                <w:b/>
                <w:color w:val="243B53"/>
                <w:sz w:val="16"/>
              </w:rPr>
              <w:t>Supplier Acknowledgement</w:t>
              <w:br/>
              <w:t>Name / Signature / Date</w:t>
            </w:r>
          </w:p>
        </w:tc>
      </w:tr>
    </w:tbl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F3F6F8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r>
              <w:rPr>
                <w:rFonts w:ascii="Aptos" w:hAnsi="Aptos"/>
                <w:b/>
                <w:color w:val="102A43"/>
                <w:sz w:val="17"/>
              </w:rPr>
              <w:t xml:space="preserve">Supplier acknowledgement: </w:t>
            </w:r>
            <w:r>
              <w:rPr>
                <w:rFonts w:ascii="Aptos" w:hAnsi="Aptos"/>
                <w:color w:val="243B53"/>
                <w:sz w:val="17"/>
              </w:rPr>
              <w:t>The supplier confirms that production will use the approved artwork revision, placement, color, substrate, process, packaging, and identified manufacturing location. Any deviation requires written approval before production.</w:t>
            </w:r>
          </w:p>
        </w:tc>
      </w:tr>
    </w:tbl>
    <w:p>
      <w:pPr>
        <w:spacing w:after="0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792" w:right="792" w:bottom="792" w:left="792" w:header="288" w:footer="28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tblLook w:firstColumn="1" w:firstRow="1" w:lastColumn="0" w:lastRow="0" w:noHBand="0" w:noVBand="1" w:val="04A0"/>
    </w:tblPr>
    <w:tblGrid>
      <w:gridCol w:w="5292"/>
      <w:gridCol w:w="5292"/>
    </w:tblGrid>
    <w:tr>
      <w:tc>
        <w:tcPr>
          <w:tcW w:type="dxa" w:w="5292"/>
        </w:tcPr>
        <w:p>
          <w:pPr>
            <w:spacing w:after="0" w:before="0" w:line="252" w:lineRule="auto"/>
          </w:pPr>
          <w:r>
            <w:rPr>
              <w:rFonts w:ascii="Aptos" w:hAnsi="Aptos"/>
              <w:b w:val="0"/>
              <w:color w:val="66788A"/>
              <w:sz w:val="16"/>
            </w:rPr>
            <w:t>Confidential project template | kwhospitality.com</w:t>
          </w:r>
        </w:p>
      </w:tc>
      <w:tc>
        <w:tcPr>
          <w:tcW w:type="dxa" w:w="5292"/>
        </w:tcPr>
        <w:p>
          <w:pPr>
            <w:jc w:val="right"/>
          </w:pPr>
          <w:r>
            <w:rPr>
              <w:rFonts w:ascii="Aptos" w:hAnsi="Aptos"/>
              <w:color w:val="66788A"/>
              <w:sz w:val="16"/>
            </w:rPr>
            <w:t xml:space="preserve">Page </w:t>
            <w:fldChar w:fldCharType="begin"/>
            <w:instrText xml:space="preserve">PAGE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292"/>
      <w:gridCol w:w="5292"/>
    </w:tblGrid>
    <w:tr>
      <w:tc>
        <w:tcPr>
          <w:tcW w:type="dxa" w:w="5292"/>
          <w:shd w:fill="F3F6F8"/>
        </w:tcPr>
        <w:p>
          <w:pPr>
            <w:spacing w:after="0" w:before="0" w:line="252" w:lineRule="auto"/>
          </w:pPr>
          <w:r>
            <w:rPr>
              <w:rFonts w:ascii="Aptos" w:hAnsi="Aptos"/>
              <w:b/>
              <w:color w:val="102A43"/>
              <w:sz w:val="24"/>
            </w:rPr>
            <w:t>KW HOSPITALITY</w:t>
          </w:r>
        </w:p>
      </w:tc>
      <w:tc>
        <w:tcPr>
          <w:tcW w:type="dxa" w:w="5292"/>
          <w:shd w:fill="F3F6F8"/>
        </w:tcPr>
        <w:p>
          <w:pPr>
            <w:spacing w:after="0" w:before="0" w:line="252" w:lineRule="auto"/>
            <w:jc w:val="right"/>
          </w:pPr>
          <w:r>
            <w:rPr>
              <w:rFonts w:ascii="Aptos" w:hAnsi="Aptos"/>
              <w:b/>
              <w:color w:val="2F6F73"/>
              <w:sz w:val="14"/>
            </w:rPr>
            <w:t>PROCUREMENT CONTROL TEMPLATE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