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Casegoods Delivery Route Checklist</w:t>
      </w:r>
    </w:p>
    <w:p>
      <w:r>
        <w:t>Record one load and route per copy. Use consistent units. A blank or conditional item is not verified. Mark an item N/A only with a recorded reason; obtain technical approval where required.</w:t>
      </w:r>
    </w:p>
    <w:p>
      <w:r>
        <w:t>Property / project: ____________________    Date: ______________</w:t>
      </w:r>
    </w:p>
    <w:p>
      <w:r>
        <w:t>SKU / load revision: __________________    Route / room: __________________</w:t>
      </w:r>
    </w:p>
    <w:p>
      <w:r>
        <w:t>Surveyed by: _________________________    Drawing / photo set: 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76"/>
        <w:gridCol w:w="4608"/>
        <w:gridCol w:w="3240"/>
      </w:tblGrid>
      <w:tr>
        <w:trPr>
          <w:cantSplit/>
          <w:tblHeader/>
        </w:trPr>
        <w:tc>
          <w:tcPr>
            <w:tcW w:type="dxa" w:w="2376"/>
            <w:vAlign w:val="center"/>
            <w:shd w:fill="26343E"/>
          </w:tcPr>
          <w:p>
            <w:pPr>
              <w:spacing w:after="80" w:before="80"/>
            </w:pPr>
            <w:r>
              <w:rPr>
                <w:b/>
                <w:color w:val="FFFFFF"/>
                <w:sz w:val="20"/>
              </w:rPr>
              <w:t>Item / suggested owner</w:t>
            </w:r>
          </w:p>
        </w:tc>
        <w:tc>
          <w:tcPr>
            <w:tcW w:type="dxa" w:w="4608"/>
            <w:vAlign w:val="center"/>
            <w:shd w:fill="26343E"/>
          </w:tcPr>
          <w:p>
            <w:pPr>
              <w:spacing w:after="80" w:before="80"/>
            </w:pPr>
            <w:r>
              <w:rPr>
                <w:b/>
                <w:color w:val="FFFFFF"/>
                <w:sz w:val="20"/>
              </w:rPr>
              <w:t>Required record / verification</w:t>
            </w:r>
          </w:p>
        </w:tc>
        <w:tc>
          <w:tcPr>
            <w:tcW w:type="dxa" w:w="3240"/>
            <w:vAlign w:val="center"/>
            <w:shd w:fill="26343E"/>
          </w:tcPr>
          <w:p>
            <w:pPr>
              <w:spacing w:after="80" w:before="80"/>
            </w:pPr>
            <w:r>
              <w:rPr>
                <w:b/>
                <w:color w:val="FFFFFF"/>
                <w:sz w:val="20"/>
              </w:rPr>
              <w:t>Measurements, evidence and action</w:t>
            </w:r>
          </w:p>
        </w:tc>
      </w:tr>
      <w:tr>
        <w:trPr>
          <w:cantSplit/>
        </w:trPr>
        <w:tc>
          <w:tcPr>
            <w:tcW w:type="dxa" w:w="2376"/>
            <w:vAlign w:val="center"/>
            <w:shd w:fill="F2F4F5"/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01 Load record</w:t>
              <w:br/>
              <w:t>Supplier + installer</w:t>
            </w:r>
          </w:p>
        </w:tc>
        <w:tc>
          <w:tcPr>
            <w:tcW w:type="dxa" w:w="4608"/>
            <w:vAlign w:val="center"/>
            <w:shd w:fill="F2F4F5"/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Maximum packed and protected dimensions, gross weight, equipment and permitted orientation</w:t>
            </w:r>
          </w:p>
        </w:tc>
        <w:tc>
          <w:tcPr>
            <w:tcW w:type="dxa" w:w="3240"/>
            <w:vAlign w:val="center"/>
            <w:shd w:fill="F2F4F5"/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Status: __________</w:t>
              <w:br/>
              <w:t>Record: __________</w:t>
              <w:br/>
              <w:t>Owner / due: __________</w:t>
            </w:r>
          </w:p>
        </w:tc>
      </w:tr>
      <w:tr>
        <w:trPr>
          <w:cantSplit/>
        </w:trPr>
        <w:tc>
          <w:tcPr>
            <w:tcW w:type="dxa" w:w="2376"/>
            <w:vAlign w:val="center"/>
            <w:shd w:fill="FFFFFF"/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02 Truck approach</w:t>
              <w:br/>
              <w:t>Property + carrier</w:t>
            </w:r>
          </w:p>
        </w:tc>
        <w:tc>
          <w:tcPr>
            <w:tcW w:type="dxa" w:w="4608"/>
            <w:vAlign w:val="center"/>
            <w:shd w:fill="FFFFFF"/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Vehicle approach, turning area, overhead limits and approved delivery window</w:t>
            </w:r>
          </w:p>
        </w:tc>
        <w:tc>
          <w:tcPr>
            <w:tcW w:type="dxa" w:w="3240"/>
            <w:vAlign w:val="center"/>
            <w:shd w:fill="FFFFFF"/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Status: __________</w:t>
              <w:br/>
              <w:t>Record: __________</w:t>
              <w:br/>
              <w:t>Owner / due: __________</w:t>
            </w:r>
          </w:p>
        </w:tc>
      </w:tr>
      <w:tr>
        <w:trPr>
          <w:cantSplit/>
        </w:trPr>
        <w:tc>
          <w:tcPr>
            <w:tcW w:type="dxa" w:w="2376"/>
            <w:vAlign w:val="center"/>
            <w:shd w:fill="F2F4F5"/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03 Unloading</w:t>
              <w:br/>
              <w:t>Carrier + receiving</w:t>
            </w:r>
          </w:p>
        </w:tc>
        <w:tc>
          <w:tcPr>
            <w:tcW w:type="dxa" w:w="4608"/>
            <w:vAlign w:val="center"/>
            <w:shd w:fill="F2F4F5"/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Dock or liftgate arrangement, transfer space, equipment ratings and receiving area</w:t>
            </w:r>
          </w:p>
        </w:tc>
        <w:tc>
          <w:tcPr>
            <w:tcW w:type="dxa" w:w="3240"/>
            <w:vAlign w:val="center"/>
            <w:shd w:fill="F2F4F5"/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Status: __________</w:t>
              <w:br/>
              <w:t>Record: __________</w:t>
              <w:br/>
              <w:t>Owner / due: __________</w:t>
            </w:r>
          </w:p>
        </w:tc>
      </w:tr>
      <w:tr>
        <w:trPr>
          <w:cantSplit/>
        </w:trPr>
        <w:tc>
          <w:tcPr>
            <w:tcW w:type="dxa" w:w="2376"/>
            <w:vAlign w:val="center"/>
            <w:shd w:fill="FFFFFF"/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04 Service entrance</w:t>
              <w:br/>
              <w:t>Property + installer</w:t>
            </w:r>
          </w:p>
        </w:tc>
        <w:tc>
          <w:tcPr>
            <w:tcW w:type="dxa" w:w="4608"/>
            <w:vAlign w:val="center"/>
            <w:shd w:fill="FFFFFF"/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Minimum clear width and height, threshold, hardware and actual door swing</w:t>
            </w:r>
          </w:p>
        </w:tc>
        <w:tc>
          <w:tcPr>
            <w:tcW w:type="dxa" w:w="3240"/>
            <w:vAlign w:val="center"/>
            <w:shd w:fill="FFFFFF"/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Status: __________</w:t>
              <w:br/>
              <w:t>Record: __________</w:t>
              <w:br/>
              <w:t>Owner / due: __________</w:t>
            </w:r>
          </w:p>
        </w:tc>
      </w:tr>
      <w:tr>
        <w:trPr>
          <w:cantSplit/>
        </w:trPr>
        <w:tc>
          <w:tcPr>
            <w:tcW w:type="dxa" w:w="2376"/>
            <w:vAlign w:val="center"/>
            <w:shd w:fill="F2F4F5"/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05 Staging</w:t>
              <w:br/>
              <w:t>Receiving + installer</w:t>
            </w:r>
          </w:p>
        </w:tc>
        <w:tc>
          <w:tcPr>
            <w:tcW w:type="dxa" w:w="4608"/>
            <w:vAlign w:val="center"/>
            <w:shd w:fill="F2F4F5"/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Protected unpacking area, hardware control and packaging-removal route</w:t>
            </w:r>
          </w:p>
        </w:tc>
        <w:tc>
          <w:tcPr>
            <w:tcW w:type="dxa" w:w="3240"/>
            <w:vAlign w:val="center"/>
            <w:shd w:fill="F2F4F5"/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Status: __________</w:t>
              <w:br/>
              <w:t>Record: __________</w:t>
              <w:br/>
              <w:t>Owner / due: __________</w:t>
            </w:r>
          </w:p>
        </w:tc>
      </w:tr>
      <w:tr>
        <w:trPr>
          <w:cantSplit/>
        </w:trPr>
        <w:tc>
          <w:tcPr>
            <w:tcW w:type="dxa" w:w="2376"/>
            <w:vAlign w:val="center"/>
            <w:shd w:fill="FFFFFF"/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06 Corridors</w:t>
              <w:br/>
              <w:t>Property + installer</w:t>
            </w:r>
          </w:p>
        </w:tc>
        <w:tc>
          <w:tcPr>
            <w:tcW w:type="dxa" w:w="4608"/>
            <w:vAlign w:val="center"/>
            <w:shd w:fill="FFFFFF"/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Minimum clear width and headroom after protection and retained obstructions</w:t>
            </w:r>
          </w:p>
        </w:tc>
        <w:tc>
          <w:tcPr>
            <w:tcW w:type="dxa" w:w="3240"/>
            <w:vAlign w:val="center"/>
            <w:shd w:fill="FFFFFF"/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Status: __________</w:t>
              <w:br/>
              <w:t>Record: __________</w:t>
              <w:br/>
              <w:t>Owner / due: __________</w:t>
            </w:r>
          </w:p>
        </w:tc>
      </w:tr>
      <w:tr>
        <w:trPr>
          <w:cantSplit/>
        </w:trPr>
        <w:tc>
          <w:tcPr>
            <w:tcW w:type="dxa" w:w="2376"/>
            <w:vAlign w:val="center"/>
            <w:shd w:fill="F2F4F5"/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07 Turns and offsets</w:t>
              <w:br/>
              <w:t>Installer</w:t>
            </w:r>
          </w:p>
        </w:tc>
        <w:tc>
          <w:tcPr>
            <w:tcW w:type="dxa" w:w="4608"/>
            <w:vAlign w:val="center"/>
            <w:shd w:fill="F2F4F5"/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Approach and exit dimensions; complete maneuver with the moving envelope</w:t>
            </w:r>
          </w:p>
        </w:tc>
        <w:tc>
          <w:tcPr>
            <w:tcW w:type="dxa" w:w="3240"/>
            <w:vAlign w:val="center"/>
            <w:shd w:fill="F2F4F5"/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Status: __________</w:t>
              <w:br/>
              <w:t>Record: __________</w:t>
              <w:br/>
              <w:t>Owner / due: __________</w:t>
            </w:r>
          </w:p>
        </w:tc>
      </w:tr>
    </w:tbl>
    <w:p>
      <w:r>
        <w:br w:type="page"/>
      </w:r>
    </w:p>
    <w:p>
      <w:pPr>
        <w:pStyle w:val="Heading2"/>
      </w:pPr>
      <w:r>
        <w:t>Route Survey - Continued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76"/>
        <w:gridCol w:w="4608"/>
        <w:gridCol w:w="3240"/>
      </w:tblGrid>
      <w:tr>
        <w:trPr>
          <w:cantSplit/>
          <w:tblHeader/>
        </w:trPr>
        <w:tc>
          <w:tcPr>
            <w:tcW w:type="dxa" w:w="2376"/>
            <w:vAlign w:val="center"/>
            <w:shd w:fill="26343E"/>
          </w:tcPr>
          <w:p>
            <w:pPr>
              <w:spacing w:after="80" w:before="80"/>
            </w:pPr>
            <w:r>
              <w:rPr>
                <w:b/>
                <w:color w:val="FFFFFF"/>
                <w:sz w:val="20"/>
              </w:rPr>
              <w:t>Item / suggested owner</w:t>
            </w:r>
          </w:p>
        </w:tc>
        <w:tc>
          <w:tcPr>
            <w:tcW w:type="dxa" w:w="4608"/>
            <w:vAlign w:val="center"/>
            <w:shd w:fill="26343E"/>
          </w:tcPr>
          <w:p>
            <w:pPr>
              <w:spacing w:after="80" w:before="80"/>
            </w:pPr>
            <w:r>
              <w:rPr>
                <w:b/>
                <w:color w:val="FFFFFF"/>
                <w:sz w:val="20"/>
              </w:rPr>
              <w:t>Required record / verification</w:t>
            </w:r>
          </w:p>
        </w:tc>
        <w:tc>
          <w:tcPr>
            <w:tcW w:type="dxa" w:w="3240"/>
            <w:vAlign w:val="center"/>
            <w:shd w:fill="26343E"/>
          </w:tcPr>
          <w:p>
            <w:pPr>
              <w:spacing w:after="80" w:before="80"/>
            </w:pPr>
            <w:r>
              <w:rPr>
                <w:b/>
                <w:color w:val="FFFFFF"/>
                <w:sz w:val="20"/>
              </w:rPr>
              <w:t>Measurements, evidence and action</w:t>
            </w:r>
          </w:p>
        </w:tc>
      </w:tr>
      <w:tr>
        <w:trPr>
          <w:cantSplit/>
        </w:trPr>
        <w:tc>
          <w:tcPr>
            <w:tcW w:type="dxa" w:w="2376"/>
            <w:vAlign w:val="center"/>
            <w:shd w:fill="F2F4F5"/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08 Elevator entrance</w:t>
              <w:br/>
              <w:t>Property + installer</w:t>
            </w:r>
          </w:p>
        </w:tc>
        <w:tc>
          <w:tcPr>
            <w:tcW w:type="dxa" w:w="4608"/>
            <w:vAlign w:val="center"/>
            <w:shd w:fill="F2F4F5"/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Clear opening and approach at both pickup and destination landings</w:t>
            </w:r>
          </w:p>
        </w:tc>
        <w:tc>
          <w:tcPr>
            <w:tcW w:type="dxa" w:w="3240"/>
            <w:vAlign w:val="center"/>
            <w:shd w:fill="F2F4F5"/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Status: __________</w:t>
              <w:br/>
              <w:t>Record: __________</w:t>
              <w:br/>
              <w:t>Owner / due: __________</w:t>
            </w:r>
          </w:p>
        </w:tc>
      </w:tr>
      <w:tr>
        <w:trPr>
          <w:cantSplit/>
        </w:trPr>
        <w:tc>
          <w:tcPr>
            <w:tcW w:type="dxa" w:w="2376"/>
            <w:vAlign w:val="center"/>
            <w:shd w:fill="FFFFFF"/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09 Elevator interior</w:t>
              <w:br/>
              <w:t>Property + installer</w:t>
            </w:r>
          </w:p>
        </w:tc>
        <w:tc>
          <w:tcPr>
            <w:tcW w:type="dxa" w:w="4608"/>
            <w:vAlign w:val="center"/>
            <w:shd w:fill="FFFFFF"/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Usable cab dimensions, padding, handrails, overhead projections and door position</w:t>
            </w:r>
          </w:p>
        </w:tc>
        <w:tc>
          <w:tcPr>
            <w:tcW w:type="dxa" w:w="3240"/>
            <w:vAlign w:val="center"/>
            <w:shd w:fill="FFFFFF"/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Status: __________</w:t>
              <w:br/>
              <w:t>Record: __________</w:t>
              <w:br/>
              <w:t>Owner / due: __________</w:t>
            </w:r>
          </w:p>
        </w:tc>
      </w:tr>
      <w:tr>
        <w:trPr>
          <w:cantSplit/>
        </w:trPr>
        <w:tc>
          <w:tcPr>
            <w:tcW w:type="dxa" w:w="2376"/>
            <w:vAlign w:val="center"/>
            <w:shd w:fill="F2F4F5"/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10 Load approval</w:t>
              <w:br/>
              <w:t>Building specialist</w:t>
            </w:r>
          </w:p>
        </w:tc>
        <w:tc>
          <w:tcPr>
            <w:tcW w:type="dxa" w:w="4608"/>
            <w:vAlign w:val="center"/>
            <w:shd w:fill="F2F4F5"/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Item, equipment and people; elevator, floor and concentrated-load concerns resolved</w:t>
            </w:r>
          </w:p>
        </w:tc>
        <w:tc>
          <w:tcPr>
            <w:tcW w:type="dxa" w:w="3240"/>
            <w:vAlign w:val="center"/>
            <w:shd w:fill="F2F4F5"/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Status: __________</w:t>
              <w:br/>
              <w:t>Record: __________</w:t>
              <w:br/>
              <w:t>Owner / due: __________</w:t>
            </w:r>
          </w:p>
        </w:tc>
      </w:tr>
      <w:tr>
        <w:trPr>
          <w:cantSplit/>
        </w:trPr>
        <w:tc>
          <w:tcPr>
            <w:tcW w:type="dxa" w:w="2376"/>
            <w:vAlign w:val="center"/>
            <w:shd w:fill="FFFFFF"/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11 Stairs, if selected</w:t>
              <w:br/>
              <w:t>Property + installer</w:t>
            </w:r>
          </w:p>
        </w:tc>
        <w:tc>
          <w:tcPr>
            <w:tcW w:type="dxa" w:w="4608"/>
            <w:vAlign w:val="center"/>
            <w:shd w:fill="FFFFFF"/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Flight and landing geometry, headroom, approved equipment and handling plan</w:t>
            </w:r>
          </w:p>
        </w:tc>
        <w:tc>
          <w:tcPr>
            <w:tcW w:type="dxa" w:w="3240"/>
            <w:vAlign w:val="center"/>
            <w:shd w:fill="FFFFFF"/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Status: __________</w:t>
              <w:br/>
              <w:t>Record: __________</w:t>
              <w:br/>
              <w:t>Owner / due: __________</w:t>
            </w:r>
          </w:p>
        </w:tc>
      </w:tr>
      <w:tr>
        <w:trPr>
          <w:cantSplit/>
        </w:trPr>
        <w:tc>
          <w:tcPr>
            <w:tcW w:type="dxa" w:w="2376"/>
            <w:vAlign w:val="center"/>
            <w:shd w:fill="F2F4F5"/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12 Guestroom entry</w:t>
              <w:br/>
              <w:t>Property + installer</w:t>
            </w:r>
          </w:p>
        </w:tc>
        <w:tc>
          <w:tcPr>
            <w:tcW w:type="dxa" w:w="4608"/>
            <w:vAlign w:val="center"/>
            <w:shd w:fill="F2F4F5"/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Door handing, clear opening, vestibule depth and internal turning space</w:t>
            </w:r>
          </w:p>
        </w:tc>
        <w:tc>
          <w:tcPr>
            <w:tcW w:type="dxa" w:w="3240"/>
            <w:vAlign w:val="center"/>
            <w:shd w:fill="F2F4F5"/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Status: __________</w:t>
              <w:br/>
              <w:t>Record: __________</w:t>
              <w:br/>
              <w:t>Owner / due: __________</w:t>
            </w:r>
          </w:p>
        </w:tc>
      </w:tr>
      <w:tr>
        <w:trPr>
          <w:cantSplit/>
        </w:trPr>
        <w:tc>
          <w:tcPr>
            <w:tcW w:type="dxa" w:w="2376"/>
            <w:vAlign w:val="center"/>
            <w:shd w:fill="FFFFFF"/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13 Installation area</w:t>
              <w:br/>
              <w:t>Installer + engineering</w:t>
            </w:r>
          </w:p>
        </w:tc>
        <w:tc>
          <w:tcPr>
            <w:tcW w:type="dxa" w:w="4608"/>
            <w:vAlign w:val="center"/>
            <w:shd w:fill="FFFFFF"/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Unpacking, rotation, assembly, anchoring access, services and final placement</w:t>
            </w:r>
          </w:p>
        </w:tc>
        <w:tc>
          <w:tcPr>
            <w:tcW w:type="dxa" w:w="3240"/>
            <w:vAlign w:val="center"/>
            <w:shd w:fill="FFFFFF"/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Status: __________</w:t>
              <w:br/>
              <w:t>Record: __________</w:t>
              <w:br/>
              <w:t>Owner / due: __________</w:t>
            </w:r>
          </w:p>
        </w:tc>
      </w:tr>
      <w:tr>
        <w:trPr>
          <w:cantSplit/>
        </w:trPr>
        <w:tc>
          <w:tcPr>
            <w:tcW w:type="dxa" w:w="2376"/>
            <w:vAlign w:val="center"/>
            <w:shd w:fill="F2F4F5"/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14 Release and recheck</w:t>
              <w:br/>
              <w:t>Project owner</w:t>
            </w:r>
          </w:p>
        </w:tc>
        <w:tc>
          <w:tcPr>
            <w:tcW w:type="dxa" w:w="4608"/>
            <w:vAlign w:val="center"/>
            <w:shd w:fill="F2F4F5"/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Current revisions, permissions, open actions, owners and delivery-day conditions</w:t>
            </w:r>
          </w:p>
        </w:tc>
        <w:tc>
          <w:tcPr>
            <w:tcW w:type="dxa" w:w="3240"/>
            <w:vAlign w:val="center"/>
            <w:shd w:fill="F2F4F5"/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Status: __________</w:t>
              <w:br/>
              <w:t>Record: __________</w:t>
              <w:br/>
              <w:t>Owner / due: __________</w:t>
            </w:r>
          </w:p>
        </w:tc>
      </w:tr>
    </w:tbl>
    <w:p>
      <w:r>
        <w:t>Release decision: Verified / Conditional / Unresolved. All conditions must be closed before release.</w:t>
      </w:r>
    </w:p>
    <w:p>
      <w:r>
        <w:t>Project owner: _____________________    Installer: _____________________</w:t>
      </w:r>
    </w:p>
    <w:p>
      <w:r>
        <w:t>Property approval / technical review reference: _____________________________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9" w:lineRule="auto"/>
    </w:pPr>
    <w:rPr>
      <w:rFonts w:ascii="Calibri" w:hAnsi="Calibri"/>
      <w:b w:val="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26343E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6343E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Calibri" w:hAnsi="Calibri"/>
      <w:b/>
      <w:bCs/>
      <w:color w:val="26343E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 w:before="200"/>
      <w:contextualSpacing/>
    </w:pPr>
    <w:rPr>
      <w:rFonts w:asciiTheme="majorHAnsi" w:eastAsiaTheme="majorEastAsia" w:hAnsiTheme="majorHAnsi" w:cstheme="majorBidi" w:ascii="Calibri" w:hAnsi="Calibri"/>
      <w:b/>
      <w:color w:val="26343E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Hotel Casegoods Delivery Route Checklist</dc:title>
  <dc:subject>Hotel casegoods delivery planning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